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C7DBE" w14:textId="27819F49" w:rsidR="000A3CBE" w:rsidRDefault="00A90F81" w:rsidP="000A3CBE">
      <w:pPr>
        <w:pStyle w:val="af2"/>
      </w:pPr>
      <w:bookmarkStart w:id="0" w:name="_Toc478130898"/>
      <w:r>
        <w:rPr>
          <w:rFonts w:hint="eastAsia"/>
        </w:rPr>
        <w:t>【別添２】</w:t>
      </w:r>
      <w:r w:rsidR="000A3CBE">
        <w:rPr>
          <w:rFonts w:hint="eastAsia"/>
        </w:rPr>
        <w:t>被災者台帳作成チェックリスト（平時の準備）</w:t>
      </w:r>
      <w:bookmarkEnd w:id="0"/>
    </w:p>
    <w:p w14:paraId="4470D2CA" w14:textId="77777777" w:rsidR="000A3CBE" w:rsidRDefault="000A3CBE" w:rsidP="000A3CBE"/>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8345"/>
        <w:gridCol w:w="789"/>
      </w:tblGrid>
      <w:tr w:rsidR="000A3CBE" w14:paraId="6DA1583D" w14:textId="77777777" w:rsidTr="000A3CBE">
        <w:trPr>
          <w:trHeight w:val="402"/>
          <w:tblHeade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14:paraId="37537776" w14:textId="77777777" w:rsidR="000A3CBE" w:rsidRDefault="000A3CBE">
            <w:pPr>
              <w:jc w:val="center"/>
              <w:rPr>
                <w:rFonts w:hAnsi="メイリオ" w:cs="メイリオ"/>
              </w:rPr>
            </w:pPr>
            <w:r>
              <w:rPr>
                <w:rFonts w:hAnsi="メイリオ" w:cs="メイリオ"/>
              </w:rPr>
              <w:t>No</w:t>
            </w:r>
          </w:p>
        </w:tc>
        <w:tc>
          <w:tcPr>
            <w:tcW w:w="8345" w:type="dxa"/>
            <w:tcBorders>
              <w:top w:val="single" w:sz="4" w:space="0" w:color="auto"/>
              <w:left w:val="single" w:sz="4" w:space="0" w:color="auto"/>
              <w:bottom w:val="single" w:sz="4" w:space="0" w:color="auto"/>
              <w:right w:val="single" w:sz="4" w:space="0" w:color="auto"/>
            </w:tcBorders>
            <w:vAlign w:val="center"/>
            <w:hideMark/>
          </w:tcPr>
          <w:p w14:paraId="181AA8CF" w14:textId="77777777" w:rsidR="000A3CBE" w:rsidRDefault="000A3CBE">
            <w:pPr>
              <w:jc w:val="center"/>
              <w:rPr>
                <w:rFonts w:hAnsi="メイリオ" w:cs="メイリオ"/>
              </w:rPr>
            </w:pPr>
            <w:r>
              <w:rPr>
                <w:rFonts w:hAnsi="メイリオ" w:cs="メイリオ" w:hint="eastAsia"/>
              </w:rPr>
              <w:t>内容</w:t>
            </w:r>
          </w:p>
        </w:tc>
        <w:tc>
          <w:tcPr>
            <w:tcW w:w="789" w:type="dxa"/>
            <w:tcBorders>
              <w:top w:val="single" w:sz="4" w:space="0" w:color="auto"/>
              <w:left w:val="single" w:sz="4" w:space="0" w:color="auto"/>
              <w:bottom w:val="single" w:sz="4" w:space="0" w:color="auto"/>
              <w:right w:val="single" w:sz="4" w:space="0" w:color="auto"/>
            </w:tcBorders>
            <w:vAlign w:val="center"/>
            <w:hideMark/>
          </w:tcPr>
          <w:p w14:paraId="51CAD6DA" w14:textId="77777777" w:rsidR="000A3CBE" w:rsidRDefault="000A3CBE">
            <w:pPr>
              <w:jc w:val="center"/>
              <w:rPr>
                <w:rFonts w:hAnsi="メイリオ" w:cs="メイリオ"/>
                <w:spacing w:val="-20"/>
                <w:sz w:val="16"/>
                <w:szCs w:val="16"/>
              </w:rPr>
            </w:pPr>
            <w:r>
              <w:rPr>
                <w:rFonts w:hAnsi="メイリオ" w:cs="メイリオ" w:hint="eastAsia"/>
                <w:spacing w:val="-20"/>
                <w:sz w:val="16"/>
                <w:szCs w:val="16"/>
              </w:rPr>
              <w:t>チェック</w:t>
            </w:r>
          </w:p>
        </w:tc>
      </w:tr>
      <w:tr w:rsidR="000A3CBE" w14:paraId="402DFDC4" w14:textId="77777777" w:rsidTr="000A3CBE">
        <w:trPr>
          <w:trHeight w:val="728"/>
          <w:jc w:val="center"/>
        </w:trPr>
        <w:tc>
          <w:tcPr>
            <w:tcW w:w="510" w:type="dxa"/>
            <w:tcBorders>
              <w:top w:val="single" w:sz="4" w:space="0" w:color="auto"/>
              <w:left w:val="single" w:sz="4" w:space="0" w:color="auto"/>
              <w:bottom w:val="single" w:sz="4" w:space="0" w:color="auto"/>
              <w:right w:val="single" w:sz="4" w:space="0" w:color="auto"/>
            </w:tcBorders>
          </w:tcPr>
          <w:p w14:paraId="61C2FD57" w14:textId="77777777" w:rsidR="000A3CBE" w:rsidRDefault="000A3CBE">
            <w:pPr>
              <w:spacing w:line="440" w:lineRule="exact"/>
              <w:rPr>
                <w:rFonts w:hAnsi="メイリオ" w:cs="メイリオ"/>
              </w:rPr>
            </w:pPr>
            <w:r>
              <w:rPr>
                <w:rFonts w:hAnsi="メイリオ" w:cs="メイリオ" w:hint="eastAsia"/>
              </w:rPr>
              <w:t>１</w:t>
            </w:r>
          </w:p>
          <w:p w14:paraId="107DE313" w14:textId="77777777" w:rsidR="000A3CBE" w:rsidRDefault="000A3CBE">
            <w:pPr>
              <w:spacing w:line="440" w:lineRule="exact"/>
              <w:rPr>
                <w:rFonts w:hAnsi="メイリオ" w:cs="メイリオ"/>
              </w:rPr>
            </w:pPr>
            <w:r>
              <w:rPr>
                <w:rFonts w:hAnsi="メイリオ" w:cs="メイリオ" w:hint="eastAsia"/>
              </w:rPr>
              <w:t>２</w:t>
            </w:r>
          </w:p>
          <w:p w14:paraId="487D1C08" w14:textId="77777777" w:rsidR="000A3CBE" w:rsidRDefault="000A3CBE">
            <w:pPr>
              <w:spacing w:line="440" w:lineRule="exact"/>
              <w:rPr>
                <w:rFonts w:hAnsi="メイリオ" w:cs="メイリオ"/>
              </w:rPr>
            </w:pPr>
          </w:p>
          <w:p w14:paraId="02A9275E" w14:textId="77777777" w:rsidR="000A3CBE" w:rsidRDefault="000A3CBE">
            <w:pPr>
              <w:spacing w:line="440" w:lineRule="exact"/>
              <w:rPr>
                <w:rFonts w:hAnsi="メイリオ" w:cs="メイリオ"/>
              </w:rPr>
            </w:pPr>
          </w:p>
          <w:p w14:paraId="2E57E710" w14:textId="77777777" w:rsidR="000A3CBE" w:rsidRDefault="000A3CBE">
            <w:pPr>
              <w:spacing w:line="440" w:lineRule="exact"/>
              <w:rPr>
                <w:rFonts w:hAnsi="メイリオ" w:cs="メイリオ"/>
              </w:rPr>
            </w:pPr>
            <w:r>
              <w:rPr>
                <w:rFonts w:hAnsi="メイリオ" w:cs="メイリオ" w:hint="eastAsia"/>
              </w:rPr>
              <w:t>３</w:t>
            </w:r>
          </w:p>
          <w:p w14:paraId="7D482734" w14:textId="77777777" w:rsidR="000A3CBE" w:rsidRDefault="000A3CBE">
            <w:pPr>
              <w:spacing w:line="440" w:lineRule="exact"/>
              <w:rPr>
                <w:rFonts w:hAnsi="メイリオ" w:cs="メイリオ"/>
              </w:rPr>
            </w:pPr>
            <w:r>
              <w:rPr>
                <w:rFonts w:hAnsi="メイリオ" w:cs="メイリオ" w:hint="eastAsia"/>
              </w:rPr>
              <w:t>４</w:t>
            </w:r>
          </w:p>
          <w:p w14:paraId="5414F74A" w14:textId="77777777" w:rsidR="000A3CBE" w:rsidRDefault="000A3CBE">
            <w:pPr>
              <w:spacing w:line="440" w:lineRule="exact"/>
              <w:rPr>
                <w:rFonts w:hAnsi="メイリオ" w:cs="メイリオ"/>
              </w:rPr>
            </w:pPr>
          </w:p>
          <w:p w14:paraId="435FC665" w14:textId="77777777" w:rsidR="000A3CBE" w:rsidRDefault="000A3CBE">
            <w:pPr>
              <w:spacing w:line="440" w:lineRule="exact"/>
              <w:rPr>
                <w:rFonts w:hAnsi="メイリオ" w:cs="メイリオ"/>
              </w:rPr>
            </w:pPr>
          </w:p>
          <w:p w14:paraId="4C4AFBD7" w14:textId="77777777" w:rsidR="000A3CBE" w:rsidRDefault="000A3CBE">
            <w:pPr>
              <w:spacing w:line="440" w:lineRule="exact"/>
              <w:rPr>
                <w:rFonts w:hAnsi="メイリオ" w:cs="メイリオ"/>
              </w:rPr>
            </w:pPr>
            <w:r>
              <w:rPr>
                <w:rFonts w:hAnsi="メイリオ" w:cs="メイリオ" w:hint="eastAsia"/>
              </w:rPr>
              <w:t>５</w:t>
            </w:r>
          </w:p>
          <w:p w14:paraId="73AC3733" w14:textId="77777777" w:rsidR="000A3CBE" w:rsidRDefault="000A3CBE">
            <w:pPr>
              <w:spacing w:line="440" w:lineRule="exact"/>
              <w:rPr>
                <w:rFonts w:hAnsi="メイリオ" w:cs="メイリオ"/>
              </w:rPr>
            </w:pPr>
          </w:p>
          <w:p w14:paraId="30CEA666" w14:textId="77777777" w:rsidR="000A3CBE" w:rsidRDefault="000A3CBE">
            <w:pPr>
              <w:spacing w:line="440" w:lineRule="exact"/>
              <w:rPr>
                <w:rFonts w:hAnsi="メイリオ" w:cs="メイリオ"/>
              </w:rPr>
            </w:pPr>
            <w:r>
              <w:rPr>
                <w:rFonts w:hAnsi="メイリオ" w:cs="メイリオ" w:hint="eastAsia"/>
              </w:rPr>
              <w:t>６</w:t>
            </w:r>
          </w:p>
          <w:p w14:paraId="02D26F19" w14:textId="77777777" w:rsidR="000A3CBE" w:rsidRDefault="000A3CBE">
            <w:pPr>
              <w:spacing w:line="440" w:lineRule="exact"/>
              <w:rPr>
                <w:rFonts w:hAnsi="メイリオ" w:cs="メイリオ"/>
              </w:rPr>
            </w:pPr>
            <w:r>
              <w:rPr>
                <w:rFonts w:hAnsi="メイリオ" w:cs="メイリオ" w:hint="eastAsia"/>
              </w:rPr>
              <w:t>７</w:t>
            </w:r>
          </w:p>
          <w:p w14:paraId="5DFCD5F7" w14:textId="77777777" w:rsidR="000A3CBE" w:rsidRDefault="000A3CBE">
            <w:pPr>
              <w:spacing w:line="440" w:lineRule="exact"/>
              <w:rPr>
                <w:rFonts w:hAnsi="メイリオ" w:cs="メイリオ"/>
              </w:rPr>
            </w:pPr>
            <w:r>
              <w:rPr>
                <w:rFonts w:hAnsi="メイリオ" w:cs="メイリオ" w:hint="eastAsia"/>
              </w:rPr>
              <w:t>８</w:t>
            </w:r>
          </w:p>
          <w:p w14:paraId="47A9544D" w14:textId="77777777" w:rsidR="000A3CBE" w:rsidRDefault="000A3CBE">
            <w:pPr>
              <w:spacing w:line="440" w:lineRule="exact"/>
              <w:rPr>
                <w:rFonts w:hAnsi="メイリオ" w:cs="メイリオ"/>
              </w:rPr>
            </w:pPr>
            <w:r>
              <w:rPr>
                <w:rFonts w:hAnsi="メイリオ" w:cs="メイリオ" w:hint="eastAsia"/>
              </w:rPr>
              <w:t>９</w:t>
            </w:r>
          </w:p>
          <w:p w14:paraId="4613EA36" w14:textId="77777777" w:rsidR="000A3CBE" w:rsidRDefault="000A3CBE">
            <w:pPr>
              <w:spacing w:line="440" w:lineRule="exact"/>
              <w:rPr>
                <w:rFonts w:hAnsi="メイリオ" w:cs="メイリオ"/>
              </w:rPr>
            </w:pPr>
          </w:p>
          <w:p w14:paraId="050CE41A" w14:textId="77777777" w:rsidR="000A3CBE" w:rsidRDefault="000A3CBE">
            <w:pPr>
              <w:spacing w:line="440" w:lineRule="exact"/>
              <w:rPr>
                <w:rFonts w:hAnsi="メイリオ" w:cs="メイリオ"/>
              </w:rPr>
            </w:pPr>
          </w:p>
          <w:p w14:paraId="5A975BB0" w14:textId="77777777" w:rsidR="000A3CBE" w:rsidRDefault="000A3CBE">
            <w:pPr>
              <w:spacing w:line="440" w:lineRule="exact"/>
              <w:rPr>
                <w:rFonts w:hAnsi="メイリオ" w:cs="メイリオ"/>
              </w:rPr>
            </w:pPr>
            <w:r>
              <w:rPr>
                <w:rFonts w:hAnsi="メイリオ" w:cs="メイリオ"/>
              </w:rPr>
              <w:t>10</w:t>
            </w:r>
          </w:p>
          <w:p w14:paraId="7BA54926" w14:textId="77777777" w:rsidR="000A3CBE" w:rsidRDefault="000A3CBE">
            <w:pPr>
              <w:spacing w:line="440" w:lineRule="exact"/>
              <w:rPr>
                <w:rFonts w:hAnsi="メイリオ" w:cs="メイリオ"/>
              </w:rPr>
            </w:pPr>
          </w:p>
          <w:p w14:paraId="0EF42B52" w14:textId="77777777" w:rsidR="000A3CBE" w:rsidRDefault="000A3CBE">
            <w:pPr>
              <w:spacing w:line="440" w:lineRule="exact"/>
              <w:rPr>
                <w:rFonts w:hAnsi="メイリオ" w:cs="メイリオ"/>
              </w:rPr>
            </w:pPr>
            <w:r>
              <w:rPr>
                <w:rFonts w:hAnsi="メイリオ" w:cs="メイリオ"/>
              </w:rPr>
              <w:t>11</w:t>
            </w:r>
          </w:p>
          <w:p w14:paraId="482EADA6" w14:textId="77777777" w:rsidR="000A3CBE" w:rsidRDefault="000A3CBE">
            <w:pPr>
              <w:spacing w:line="440" w:lineRule="exact"/>
              <w:rPr>
                <w:rFonts w:hAnsi="メイリオ" w:cs="メイリオ"/>
              </w:rPr>
            </w:pPr>
          </w:p>
          <w:p w14:paraId="41C8905F" w14:textId="77777777" w:rsidR="000A3CBE" w:rsidRDefault="000A3CBE">
            <w:pPr>
              <w:spacing w:line="440" w:lineRule="exact"/>
              <w:rPr>
                <w:rFonts w:hAnsi="メイリオ" w:cs="メイリオ"/>
              </w:rPr>
            </w:pPr>
            <w:r>
              <w:rPr>
                <w:rFonts w:hAnsi="メイリオ" w:cs="メイリオ"/>
              </w:rPr>
              <w:t>12</w:t>
            </w:r>
          </w:p>
          <w:p w14:paraId="465768E6" w14:textId="77777777" w:rsidR="000A3CBE" w:rsidRDefault="000A3CBE">
            <w:pPr>
              <w:spacing w:line="440" w:lineRule="exact"/>
              <w:rPr>
                <w:rFonts w:hAnsi="メイリオ" w:cs="メイリオ"/>
              </w:rPr>
            </w:pPr>
          </w:p>
          <w:p w14:paraId="226017F9" w14:textId="77777777" w:rsidR="000A3CBE" w:rsidRDefault="000A3CBE">
            <w:pPr>
              <w:spacing w:line="440" w:lineRule="exact"/>
              <w:rPr>
                <w:rFonts w:hAnsi="メイリオ" w:cs="メイリオ"/>
              </w:rPr>
            </w:pPr>
            <w:r>
              <w:rPr>
                <w:rFonts w:hAnsi="メイリオ" w:cs="メイリオ"/>
              </w:rPr>
              <w:t>13</w:t>
            </w:r>
          </w:p>
          <w:p w14:paraId="5B846BD2" w14:textId="77777777" w:rsidR="000A3CBE" w:rsidRDefault="000A3CBE">
            <w:pPr>
              <w:spacing w:line="440" w:lineRule="exact"/>
              <w:rPr>
                <w:rFonts w:hAnsi="メイリオ" w:cs="メイリオ"/>
              </w:rPr>
            </w:pPr>
            <w:r>
              <w:rPr>
                <w:rFonts w:hAnsi="メイリオ" w:cs="メイリオ"/>
              </w:rPr>
              <w:t>14</w:t>
            </w:r>
          </w:p>
          <w:p w14:paraId="02293242" w14:textId="77777777" w:rsidR="000A3CBE" w:rsidRDefault="000A3CBE">
            <w:pPr>
              <w:spacing w:line="440" w:lineRule="exact"/>
              <w:rPr>
                <w:rFonts w:hAnsi="メイリオ" w:cs="メイリオ"/>
              </w:rPr>
            </w:pPr>
            <w:r>
              <w:rPr>
                <w:rFonts w:hAnsi="メイリオ" w:cs="メイリオ"/>
              </w:rPr>
              <w:t>15</w:t>
            </w:r>
          </w:p>
          <w:p w14:paraId="0179AEB9" w14:textId="77777777" w:rsidR="000A3CBE" w:rsidRDefault="000A3CBE">
            <w:pPr>
              <w:spacing w:line="440" w:lineRule="exact"/>
              <w:rPr>
                <w:rFonts w:hAnsi="メイリオ" w:cs="メイリオ"/>
              </w:rPr>
            </w:pPr>
            <w:r>
              <w:rPr>
                <w:rFonts w:hAnsi="メイリオ" w:cs="メイリオ"/>
              </w:rPr>
              <w:t>16</w:t>
            </w:r>
          </w:p>
          <w:p w14:paraId="3430B126" w14:textId="77777777" w:rsidR="000A3CBE" w:rsidRDefault="000A3CBE">
            <w:pPr>
              <w:spacing w:line="440" w:lineRule="exact"/>
              <w:rPr>
                <w:rFonts w:hAnsi="メイリオ" w:cs="メイリオ"/>
              </w:rPr>
            </w:pPr>
            <w:r>
              <w:rPr>
                <w:rFonts w:hAnsi="メイリオ" w:cs="メイリオ"/>
              </w:rPr>
              <w:t>17</w:t>
            </w:r>
          </w:p>
          <w:p w14:paraId="4B08C348" w14:textId="77777777" w:rsidR="000A3CBE" w:rsidRDefault="000A3CBE">
            <w:pPr>
              <w:spacing w:line="440" w:lineRule="exact"/>
              <w:rPr>
                <w:rFonts w:hAnsi="メイリオ" w:cs="メイリオ"/>
              </w:rPr>
            </w:pPr>
            <w:r>
              <w:rPr>
                <w:rFonts w:hAnsi="メイリオ" w:cs="メイリオ"/>
              </w:rPr>
              <w:t>18</w:t>
            </w:r>
          </w:p>
          <w:p w14:paraId="2A388EF7" w14:textId="77777777" w:rsidR="000A3CBE" w:rsidRDefault="000A3CBE">
            <w:pPr>
              <w:spacing w:line="440" w:lineRule="exact"/>
              <w:rPr>
                <w:rFonts w:hAnsi="メイリオ" w:cs="メイリオ"/>
              </w:rPr>
            </w:pPr>
            <w:r>
              <w:rPr>
                <w:rFonts w:hAnsi="メイリオ" w:cs="メイリオ"/>
              </w:rPr>
              <w:t>19</w:t>
            </w:r>
          </w:p>
        </w:tc>
        <w:tc>
          <w:tcPr>
            <w:tcW w:w="8345" w:type="dxa"/>
            <w:tcBorders>
              <w:top w:val="single" w:sz="4" w:space="0" w:color="auto"/>
              <w:left w:val="single" w:sz="4" w:space="0" w:color="auto"/>
              <w:bottom w:val="single" w:sz="4" w:space="0" w:color="auto"/>
              <w:right w:val="single" w:sz="4" w:space="0" w:color="auto"/>
            </w:tcBorders>
            <w:hideMark/>
          </w:tcPr>
          <w:p w14:paraId="56D167CE" w14:textId="77777777" w:rsidR="000A3CBE" w:rsidRDefault="000A3CBE">
            <w:pPr>
              <w:spacing w:line="440" w:lineRule="exact"/>
              <w:rPr>
                <w:rFonts w:hAnsi="メイリオ" w:cs="メイリオ"/>
                <w:b/>
              </w:rPr>
            </w:pPr>
            <w:r>
              <w:rPr>
                <w:rFonts w:hAnsi="メイリオ" w:cs="メイリオ" w:hint="eastAsia"/>
                <w:b/>
              </w:rPr>
              <w:t>●被災者台帳の主担当部署を定めているか。</w:t>
            </w:r>
          </w:p>
          <w:p w14:paraId="3A882E04" w14:textId="77777777" w:rsidR="000A3CBE" w:rsidRDefault="000A3CBE">
            <w:pPr>
              <w:spacing w:line="440" w:lineRule="exact"/>
              <w:ind w:left="220" w:hangingChars="100" w:hanging="220"/>
              <w:rPr>
                <w:rFonts w:hAnsi="メイリオ" w:cs="メイリオ"/>
                <w:b/>
              </w:rPr>
            </w:pPr>
            <w:r>
              <w:rPr>
                <w:rFonts w:hAnsi="メイリオ" w:cs="メイリオ" w:hint="eastAsia"/>
                <w:b/>
              </w:rPr>
              <w:t>●関係部署間の調整機能を有しているか</w:t>
            </w:r>
            <w:r>
              <w:rPr>
                <w:rFonts w:hAnsi="メイリオ" w:cs="メイリオ"/>
                <w:b/>
              </w:rPr>
              <w:br/>
            </w:r>
            <w:r>
              <w:rPr>
                <w:rFonts w:hAnsi="メイリオ" w:cs="メイリオ" w:hint="eastAsia"/>
                <w:b/>
              </w:rPr>
              <w:t>（被災者台帳関係部署間による会議を設置しているか、又は同等の役割を果たす</w:t>
            </w:r>
            <w:r>
              <w:rPr>
                <w:rFonts w:hAnsi="メイリオ" w:cs="メイリオ"/>
                <w:b/>
              </w:rPr>
              <w:br/>
            </w:r>
            <w:r>
              <w:rPr>
                <w:rFonts w:hAnsi="メイリオ" w:cs="メイリオ" w:hint="eastAsia"/>
                <w:b/>
              </w:rPr>
              <w:t xml:space="preserve">　部署が存在するか）。</w:t>
            </w:r>
          </w:p>
          <w:p w14:paraId="155A23AD" w14:textId="77777777" w:rsidR="000A3CBE" w:rsidRDefault="000A3CBE">
            <w:pPr>
              <w:spacing w:line="440" w:lineRule="exact"/>
              <w:ind w:left="220" w:hangingChars="100" w:hanging="220"/>
              <w:rPr>
                <w:rFonts w:hAnsi="メイリオ" w:cs="メイリオ"/>
                <w:b/>
              </w:rPr>
            </w:pPr>
            <w:r>
              <w:rPr>
                <w:rFonts w:hAnsi="メイリオ" w:cs="メイリオ" w:hint="eastAsia"/>
                <w:b/>
              </w:rPr>
              <w:t>●被災者台帳に記載・記録する事項（データ項目）を定めているかどうか。</w:t>
            </w:r>
          </w:p>
          <w:p w14:paraId="3E175D9E" w14:textId="77777777" w:rsidR="000A3CBE" w:rsidRDefault="000A3CBE">
            <w:pPr>
              <w:spacing w:line="440" w:lineRule="exact"/>
              <w:ind w:left="220" w:hangingChars="100" w:hanging="220"/>
              <w:rPr>
                <w:rFonts w:hAnsi="メイリオ" w:cs="メイリオ"/>
                <w:b/>
              </w:rPr>
            </w:pPr>
            <w:r>
              <w:rPr>
                <w:rFonts w:hAnsi="メイリオ" w:cs="メイリオ" w:hint="eastAsia"/>
                <w:b/>
              </w:rPr>
              <w:t>●被災者台帳作成に係る情報保有部署（被災者台帳に記載・記録する事項に関する情報を有する部署又は発災後に当該情報を作成若しくは収集する部署）を把握しているか。</w:t>
            </w:r>
          </w:p>
          <w:p w14:paraId="216F51F7" w14:textId="77777777" w:rsidR="000A3CBE" w:rsidRDefault="000A3CBE">
            <w:pPr>
              <w:spacing w:line="440" w:lineRule="exact"/>
              <w:ind w:left="220" w:hangingChars="100" w:hanging="220"/>
              <w:rPr>
                <w:rFonts w:hAnsi="メイリオ" w:cs="メイリオ"/>
                <w:b/>
              </w:rPr>
            </w:pPr>
            <w:r>
              <w:rPr>
                <w:rFonts w:hAnsi="メイリオ" w:cs="メイリオ" w:hint="eastAsia"/>
                <w:b/>
              </w:rPr>
              <w:t>●情報保有部署における被災者台帳記載・記録項目に関する情報の保有形式は把握しているか。</w:t>
            </w:r>
          </w:p>
          <w:p w14:paraId="46A822DB" w14:textId="77777777" w:rsidR="000A3CBE" w:rsidRDefault="000A3CBE">
            <w:pPr>
              <w:spacing w:line="440" w:lineRule="exact"/>
              <w:ind w:left="220" w:hangingChars="100" w:hanging="220"/>
              <w:rPr>
                <w:rFonts w:hAnsi="メイリオ" w:cs="メイリオ"/>
                <w:b/>
              </w:rPr>
            </w:pPr>
            <w:r>
              <w:rPr>
                <w:rFonts w:hAnsi="メイリオ" w:cs="メイリオ" w:hint="eastAsia"/>
                <w:b/>
              </w:rPr>
              <w:t>●被災者台帳の作成方法の検討</w:t>
            </w:r>
          </w:p>
          <w:p w14:paraId="3B4E1941" w14:textId="77777777" w:rsidR="000A3CBE" w:rsidRDefault="000A3CBE">
            <w:pPr>
              <w:spacing w:line="440" w:lineRule="exact"/>
              <w:ind w:left="220" w:hangingChars="100" w:hanging="220"/>
              <w:rPr>
                <w:rFonts w:hAnsi="メイリオ" w:cs="メイリオ"/>
                <w:b/>
              </w:rPr>
            </w:pPr>
            <w:r>
              <w:rPr>
                <w:rFonts w:hAnsi="メイリオ" w:cs="メイリオ" w:hint="eastAsia"/>
                <w:b/>
              </w:rPr>
              <w:t>●マイナンバーの利用について準備しているか。</w:t>
            </w:r>
          </w:p>
          <w:p w14:paraId="3E2BA975" w14:textId="77777777" w:rsidR="000A3CBE" w:rsidRDefault="000A3CBE">
            <w:pPr>
              <w:spacing w:line="440" w:lineRule="exact"/>
              <w:ind w:left="220" w:hangingChars="100" w:hanging="220"/>
              <w:rPr>
                <w:rFonts w:hAnsi="メイリオ" w:cs="メイリオ"/>
                <w:b/>
              </w:rPr>
            </w:pPr>
            <w:r>
              <w:rPr>
                <w:rFonts w:hAnsi="メイリオ" w:cs="メイリオ" w:hint="eastAsia"/>
                <w:b/>
              </w:rPr>
              <w:t>●被災者台帳の作成手順を定めているか。</w:t>
            </w:r>
          </w:p>
          <w:p w14:paraId="2C10B4FD" w14:textId="77777777" w:rsidR="000A3CBE" w:rsidRDefault="000A3CBE">
            <w:pPr>
              <w:spacing w:line="440" w:lineRule="exact"/>
              <w:ind w:left="220" w:hangingChars="100" w:hanging="220"/>
              <w:rPr>
                <w:rFonts w:hAnsi="メイリオ" w:cs="メイリオ"/>
                <w:b/>
              </w:rPr>
            </w:pPr>
            <w:r>
              <w:rPr>
                <w:rFonts w:hAnsi="メイリオ" w:cs="メイリオ" w:hint="eastAsia"/>
                <w:b/>
              </w:rPr>
              <w:t>●情報保有部署に被災者台帳の制度の説明は行っているか。</w:t>
            </w:r>
          </w:p>
          <w:p w14:paraId="17FC0C54" w14:textId="77777777" w:rsidR="000A3CBE" w:rsidRDefault="000A3CBE">
            <w:pPr>
              <w:spacing w:line="440" w:lineRule="exact"/>
              <w:ind w:leftChars="100" w:left="220"/>
              <w:rPr>
                <w:rFonts w:hAnsi="メイリオ" w:cs="メイリオ"/>
                <w:b/>
              </w:rPr>
            </w:pPr>
            <w:r>
              <w:rPr>
                <w:rFonts w:hAnsi="メイリオ" w:cs="メイリオ" w:hint="eastAsia"/>
                <w:b/>
              </w:rPr>
              <w:t>被災者台帳制度及び台帳情報としての情報共有について、情報保有部署の理解が得られているか。</w:t>
            </w:r>
          </w:p>
          <w:p w14:paraId="3B71B1C1" w14:textId="77777777" w:rsidR="000A3CBE" w:rsidRDefault="000A3CBE">
            <w:pPr>
              <w:spacing w:line="440" w:lineRule="exact"/>
              <w:ind w:left="220" w:hangingChars="100" w:hanging="220"/>
              <w:rPr>
                <w:rFonts w:hAnsi="メイリオ" w:cs="メイリオ"/>
                <w:b/>
              </w:rPr>
            </w:pPr>
            <w:r>
              <w:rPr>
                <w:rFonts w:hAnsi="メイリオ" w:cs="メイリオ" w:hint="eastAsia"/>
                <w:b/>
              </w:rPr>
              <w:t>●情報保有部署の理解と了解を得たうえで、被災者台帳に記載・記録する事項について、市町村内に周知しているか。</w:t>
            </w:r>
          </w:p>
          <w:p w14:paraId="13BD1EA5" w14:textId="77777777" w:rsidR="000A3CBE" w:rsidRDefault="000A3CBE">
            <w:pPr>
              <w:spacing w:line="440" w:lineRule="exact"/>
              <w:ind w:left="220" w:hangingChars="100" w:hanging="220"/>
              <w:rPr>
                <w:rFonts w:hAnsi="メイリオ" w:cs="メイリオ"/>
                <w:b/>
              </w:rPr>
            </w:pPr>
            <w:r>
              <w:rPr>
                <w:rFonts w:hAnsi="メイリオ" w:cs="メイリオ" w:hint="eastAsia"/>
                <w:b/>
              </w:rPr>
              <w:t>●市町村内に周知後、台帳情報の利用を希望する部署（情報利用部署）を把握しているか。</w:t>
            </w:r>
          </w:p>
          <w:p w14:paraId="594D5823" w14:textId="77777777" w:rsidR="000A3CBE" w:rsidRDefault="000A3CBE">
            <w:pPr>
              <w:spacing w:line="440" w:lineRule="exact"/>
              <w:ind w:left="220" w:hangingChars="100" w:hanging="220"/>
              <w:rPr>
                <w:rFonts w:hAnsi="メイリオ" w:cs="メイリオ"/>
                <w:b/>
              </w:rPr>
            </w:pPr>
            <w:r>
              <w:rPr>
                <w:rFonts w:hAnsi="メイリオ" w:cs="メイリオ" w:hint="eastAsia"/>
                <w:b/>
              </w:rPr>
              <w:t>●情報保有部署及び情報利用部署に加えて、全体調整を行う関係部署を把握しているか。</w:t>
            </w:r>
          </w:p>
          <w:p w14:paraId="073B1966" w14:textId="77777777" w:rsidR="000A3CBE" w:rsidRDefault="000A3CBE">
            <w:pPr>
              <w:spacing w:line="440" w:lineRule="exact"/>
              <w:ind w:left="220" w:hangingChars="100" w:hanging="220"/>
              <w:rPr>
                <w:rFonts w:hAnsi="メイリオ" w:cs="メイリオ"/>
                <w:b/>
              </w:rPr>
            </w:pPr>
            <w:r>
              <w:rPr>
                <w:rFonts w:hAnsi="メイリオ" w:cs="メイリオ" w:hint="eastAsia"/>
                <w:b/>
              </w:rPr>
              <w:t>●被災者台帳に記載・記録する情報の内部提供ルールを定めているか。</w:t>
            </w:r>
          </w:p>
          <w:p w14:paraId="014A1A00" w14:textId="77777777" w:rsidR="000A3CBE" w:rsidRDefault="000A3CBE">
            <w:pPr>
              <w:spacing w:line="440" w:lineRule="exact"/>
              <w:ind w:left="220" w:hangingChars="100" w:hanging="220"/>
              <w:rPr>
                <w:rFonts w:hAnsi="メイリオ" w:cs="メイリオ"/>
                <w:b/>
              </w:rPr>
            </w:pPr>
            <w:r>
              <w:rPr>
                <w:rFonts w:hAnsi="メイリオ" w:cs="メイリオ" w:hint="eastAsia"/>
                <w:b/>
              </w:rPr>
              <w:t>●台帳情報の共有ルールを定めているか。</w:t>
            </w:r>
          </w:p>
          <w:p w14:paraId="12D43178" w14:textId="77777777" w:rsidR="000A3CBE" w:rsidRDefault="000A3CBE">
            <w:pPr>
              <w:spacing w:line="440" w:lineRule="exact"/>
              <w:ind w:left="220" w:hangingChars="100" w:hanging="220"/>
              <w:rPr>
                <w:rFonts w:hAnsi="メイリオ" w:cs="メイリオ"/>
                <w:b/>
              </w:rPr>
            </w:pPr>
            <w:r>
              <w:rPr>
                <w:rFonts w:hAnsi="メイリオ" w:cs="メイリオ" w:hint="eastAsia"/>
                <w:b/>
              </w:rPr>
              <w:t>●台帳情報の利用ルールを定めているか。</w:t>
            </w:r>
          </w:p>
          <w:p w14:paraId="717A764C" w14:textId="77777777" w:rsidR="000A3CBE" w:rsidRDefault="000A3CBE">
            <w:pPr>
              <w:spacing w:line="440" w:lineRule="exact"/>
              <w:ind w:left="220" w:hangingChars="100" w:hanging="220"/>
              <w:rPr>
                <w:rFonts w:hAnsi="メイリオ" w:cs="メイリオ"/>
                <w:b/>
              </w:rPr>
            </w:pPr>
            <w:r>
              <w:rPr>
                <w:rFonts w:hAnsi="メイリオ" w:cs="メイリオ" w:hint="eastAsia"/>
                <w:b/>
              </w:rPr>
              <w:t>●台帳情報の（外部への）提供ルールを定めているか。</w:t>
            </w:r>
          </w:p>
          <w:p w14:paraId="021945AD" w14:textId="77777777" w:rsidR="000A3CBE" w:rsidRDefault="000A3CBE">
            <w:pPr>
              <w:spacing w:line="440" w:lineRule="exact"/>
              <w:ind w:left="220" w:hangingChars="100" w:hanging="220"/>
              <w:rPr>
                <w:rFonts w:hAnsi="メイリオ" w:cs="メイリオ"/>
                <w:b/>
              </w:rPr>
            </w:pPr>
            <w:r>
              <w:rPr>
                <w:rFonts w:hAnsi="メイリオ" w:cs="メイリオ" w:hint="eastAsia"/>
                <w:b/>
              </w:rPr>
              <w:t>●被災者台帳について首長をはじめとする幹部の理解を得ているか。</w:t>
            </w:r>
          </w:p>
          <w:p w14:paraId="1E92A3B0" w14:textId="77777777" w:rsidR="000A3CBE" w:rsidRDefault="000A3CBE">
            <w:pPr>
              <w:spacing w:line="440" w:lineRule="exact"/>
              <w:ind w:left="220" w:hangingChars="100" w:hanging="220"/>
              <w:rPr>
                <w:rFonts w:hAnsi="メイリオ" w:cs="メイリオ"/>
                <w:b/>
              </w:rPr>
            </w:pPr>
            <w:r>
              <w:rPr>
                <w:rFonts w:hAnsi="メイリオ" w:cs="メイリオ" w:hint="eastAsia"/>
                <w:b/>
              </w:rPr>
              <w:t>●被災者台帳について職員への周知を行っているか。</w:t>
            </w:r>
          </w:p>
          <w:p w14:paraId="7A9E665C" w14:textId="77777777" w:rsidR="000A3CBE" w:rsidRDefault="000A3CBE">
            <w:pPr>
              <w:spacing w:line="440" w:lineRule="exact"/>
              <w:ind w:left="220" w:hangingChars="100" w:hanging="220"/>
              <w:rPr>
                <w:rFonts w:hAnsi="メイリオ" w:cs="メイリオ"/>
                <w:b/>
              </w:rPr>
            </w:pPr>
            <w:r>
              <w:rPr>
                <w:rFonts w:hAnsi="メイリオ" w:cs="メイリオ" w:hint="eastAsia"/>
                <w:b/>
              </w:rPr>
              <w:t>●被災者台帳について住民への周知を行っているか。</w:t>
            </w:r>
          </w:p>
        </w:tc>
        <w:tc>
          <w:tcPr>
            <w:tcW w:w="789" w:type="dxa"/>
            <w:tcBorders>
              <w:top w:val="single" w:sz="4" w:space="0" w:color="auto"/>
              <w:left w:val="single" w:sz="4" w:space="0" w:color="auto"/>
              <w:bottom w:val="single" w:sz="4" w:space="0" w:color="auto"/>
              <w:right w:val="single" w:sz="4" w:space="0" w:color="auto"/>
            </w:tcBorders>
          </w:tcPr>
          <w:p w14:paraId="29C9DCF2" w14:textId="77777777" w:rsidR="000A3CBE" w:rsidRDefault="000A3CBE">
            <w:pPr>
              <w:rPr>
                <w:rFonts w:hAnsi="メイリオ" w:cs="メイリオ"/>
              </w:rPr>
            </w:pPr>
          </w:p>
        </w:tc>
      </w:tr>
      <w:tr w:rsidR="000A3CBE" w14:paraId="21AA191D" w14:textId="77777777" w:rsidTr="000A3CBE">
        <w:trPr>
          <w:trHeight w:val="728"/>
          <w:jc w:val="center"/>
        </w:trPr>
        <w:tc>
          <w:tcPr>
            <w:tcW w:w="510" w:type="dxa"/>
            <w:tcBorders>
              <w:top w:val="single" w:sz="4" w:space="0" w:color="auto"/>
              <w:left w:val="single" w:sz="4" w:space="0" w:color="auto"/>
              <w:bottom w:val="single" w:sz="4" w:space="0" w:color="auto"/>
              <w:right w:val="single" w:sz="4" w:space="0" w:color="auto"/>
            </w:tcBorders>
            <w:hideMark/>
          </w:tcPr>
          <w:p w14:paraId="3F6D177A" w14:textId="77777777" w:rsidR="000A3CBE" w:rsidRDefault="000A3CBE">
            <w:pPr>
              <w:rPr>
                <w:rFonts w:hAnsi="メイリオ" w:cs="メイリオ"/>
              </w:rPr>
            </w:pPr>
            <w:r>
              <w:rPr>
                <w:rFonts w:hAnsi="メイリオ" w:cs="メイリオ" w:hint="eastAsia"/>
              </w:rPr>
              <w:lastRenderedPageBreak/>
              <w:t>１</w:t>
            </w:r>
          </w:p>
        </w:tc>
        <w:tc>
          <w:tcPr>
            <w:tcW w:w="8345" w:type="dxa"/>
            <w:tcBorders>
              <w:top w:val="single" w:sz="4" w:space="0" w:color="auto"/>
              <w:left w:val="single" w:sz="4" w:space="0" w:color="auto"/>
              <w:bottom w:val="single" w:sz="4" w:space="0" w:color="auto"/>
              <w:right w:val="single" w:sz="4" w:space="0" w:color="auto"/>
            </w:tcBorders>
          </w:tcPr>
          <w:p w14:paraId="572A83E7" w14:textId="77777777" w:rsidR="000A3CBE" w:rsidRDefault="000A3CBE">
            <w:pPr>
              <w:rPr>
                <w:rFonts w:hAnsi="メイリオ" w:cs="メイリオ"/>
                <w:b/>
              </w:rPr>
            </w:pPr>
            <w:r>
              <w:rPr>
                <w:rFonts w:hAnsi="メイリオ" w:cs="メイリオ" w:hint="eastAsia"/>
                <w:b/>
              </w:rPr>
              <w:t>●被災者台帳の主担当部署を定めているか。</w:t>
            </w:r>
          </w:p>
          <w:p w14:paraId="151313EE" w14:textId="77777777" w:rsidR="000A3CBE" w:rsidRDefault="000A3CBE">
            <w:pPr>
              <w:rPr>
                <w:rFonts w:hAnsi="メイリオ" w:cs="メイリオ"/>
                <w:sz w:val="18"/>
                <w:szCs w:val="18"/>
              </w:rPr>
            </w:pPr>
          </w:p>
          <w:p w14:paraId="17F0513A" w14:textId="77777777" w:rsidR="000A3CBE" w:rsidRDefault="000A3CBE">
            <w:pPr>
              <w:rPr>
                <w:rFonts w:hAnsi="メイリオ" w:cs="メイリオ"/>
                <w:sz w:val="20"/>
                <w:szCs w:val="20"/>
              </w:rPr>
            </w:pPr>
            <w:r>
              <w:rPr>
                <w:rFonts w:hAnsi="メイリオ" w:cs="メイリオ" w:hint="eastAsia"/>
                <w:sz w:val="20"/>
                <w:szCs w:val="20"/>
              </w:rPr>
              <w:t>＜ポイント＞</w:t>
            </w:r>
          </w:p>
          <w:p w14:paraId="7968E7A6"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被災者台帳は、災害時に、主に市町村内の関係部署が保有する個人情報を収集し、被災者個人単位で集約して作成するとともに、その台帳情報を被災者の援護の実施のため関係部署が利用するものであり、情報保有部署、情報利用部署がそれぞれ多岐にわたること、平時の通常業務においては被災者の援護業務がないこと等の理由により、市町村によっては、被災者台帳の主担当部署が必ずしも明確になっていない場合がある。</w:t>
            </w:r>
          </w:p>
          <w:p w14:paraId="488BB361" w14:textId="77777777" w:rsidR="000A3CBE" w:rsidRDefault="000A3CBE">
            <w:pPr>
              <w:ind w:left="200" w:hangingChars="100" w:hanging="200"/>
              <w:rPr>
                <w:rFonts w:hAnsi="メイリオ" w:cs="メイリオ"/>
                <w:sz w:val="20"/>
                <w:szCs w:val="20"/>
              </w:rPr>
            </w:pPr>
          </w:p>
          <w:p w14:paraId="326D759E"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しかし、被災者台帳の主担当部署を定めていない場合、災害時に速やかに被災者台帳を作成することは困難であり、被災者の援護の実施が遅れる可能性がある。</w:t>
            </w:r>
          </w:p>
          <w:p w14:paraId="2C45FF06" w14:textId="77777777" w:rsidR="000A3CBE" w:rsidRDefault="000A3CBE">
            <w:pPr>
              <w:ind w:left="200" w:hangingChars="100" w:hanging="200"/>
              <w:rPr>
                <w:rFonts w:hAnsi="メイリオ" w:cs="メイリオ"/>
                <w:sz w:val="20"/>
                <w:szCs w:val="20"/>
              </w:rPr>
            </w:pPr>
          </w:p>
          <w:p w14:paraId="14554DBE" w14:textId="77777777" w:rsidR="000A3CBE" w:rsidRDefault="000A3CBE">
            <w:pPr>
              <w:rPr>
                <w:rFonts w:hAnsi="メイリオ" w:cs="メイリオ"/>
                <w:sz w:val="20"/>
                <w:szCs w:val="20"/>
              </w:rPr>
            </w:pPr>
            <w:r>
              <w:rPr>
                <w:rFonts w:hAnsi="メイリオ" w:cs="メイリオ" w:hint="eastAsia"/>
                <w:sz w:val="20"/>
                <w:szCs w:val="20"/>
              </w:rPr>
              <w:t>◯　このため、平時から被災者台帳の主担当部署を定めておくことは、非常に重要。</w:t>
            </w:r>
          </w:p>
          <w:p w14:paraId="27942D38" w14:textId="77777777" w:rsidR="000A3CBE" w:rsidRDefault="000A3CBE">
            <w:pPr>
              <w:rPr>
                <w:rFonts w:hAnsi="メイリオ" w:cs="メイリオ"/>
              </w:rPr>
            </w:pPr>
          </w:p>
        </w:tc>
        <w:tc>
          <w:tcPr>
            <w:tcW w:w="789" w:type="dxa"/>
            <w:tcBorders>
              <w:top w:val="single" w:sz="4" w:space="0" w:color="auto"/>
              <w:left w:val="single" w:sz="4" w:space="0" w:color="auto"/>
              <w:bottom w:val="single" w:sz="4" w:space="0" w:color="auto"/>
              <w:right w:val="single" w:sz="4" w:space="0" w:color="auto"/>
            </w:tcBorders>
          </w:tcPr>
          <w:p w14:paraId="7A9783D9" w14:textId="77777777" w:rsidR="000A3CBE" w:rsidRDefault="000A3CBE">
            <w:pPr>
              <w:rPr>
                <w:rFonts w:hAnsi="メイリオ" w:cs="メイリオ"/>
              </w:rPr>
            </w:pPr>
          </w:p>
        </w:tc>
      </w:tr>
      <w:tr w:rsidR="000A3CBE" w14:paraId="489F344E" w14:textId="77777777" w:rsidTr="000A3CBE">
        <w:trPr>
          <w:trHeight w:val="5777"/>
          <w:jc w:val="center"/>
        </w:trPr>
        <w:tc>
          <w:tcPr>
            <w:tcW w:w="510" w:type="dxa"/>
            <w:tcBorders>
              <w:top w:val="single" w:sz="4" w:space="0" w:color="auto"/>
              <w:left w:val="single" w:sz="4" w:space="0" w:color="auto"/>
              <w:bottom w:val="single" w:sz="4" w:space="0" w:color="auto"/>
              <w:right w:val="single" w:sz="4" w:space="0" w:color="auto"/>
            </w:tcBorders>
            <w:hideMark/>
          </w:tcPr>
          <w:p w14:paraId="15923BFD" w14:textId="77777777" w:rsidR="000A3CBE" w:rsidRDefault="000A3CBE">
            <w:pPr>
              <w:rPr>
                <w:rFonts w:hAnsi="メイリオ" w:cs="メイリオ"/>
              </w:rPr>
            </w:pPr>
            <w:r>
              <w:rPr>
                <w:rFonts w:hAnsi="メイリオ" w:cs="メイリオ" w:hint="eastAsia"/>
              </w:rPr>
              <w:t>２</w:t>
            </w:r>
          </w:p>
        </w:tc>
        <w:tc>
          <w:tcPr>
            <w:tcW w:w="8345" w:type="dxa"/>
            <w:tcBorders>
              <w:top w:val="single" w:sz="4" w:space="0" w:color="auto"/>
              <w:left w:val="single" w:sz="4" w:space="0" w:color="auto"/>
              <w:bottom w:val="single" w:sz="4" w:space="0" w:color="auto"/>
              <w:right w:val="single" w:sz="4" w:space="0" w:color="auto"/>
            </w:tcBorders>
          </w:tcPr>
          <w:p w14:paraId="26141335" w14:textId="77777777" w:rsidR="000A3CBE" w:rsidRDefault="000A3CBE">
            <w:pPr>
              <w:rPr>
                <w:rFonts w:hAnsi="メイリオ" w:cs="メイリオ"/>
                <w:b/>
              </w:rPr>
            </w:pPr>
            <w:r>
              <w:rPr>
                <w:rFonts w:hAnsi="メイリオ" w:cs="メイリオ" w:hint="eastAsia"/>
                <w:b/>
              </w:rPr>
              <w:t>●関係部署間の調整機能を有しているか</w:t>
            </w:r>
          </w:p>
          <w:p w14:paraId="6B3197DE" w14:textId="77777777" w:rsidR="000A3CBE" w:rsidRDefault="000A3CBE">
            <w:pPr>
              <w:ind w:firstLineChars="100" w:firstLine="220"/>
              <w:rPr>
                <w:rFonts w:hAnsi="メイリオ" w:cs="メイリオ"/>
                <w:b/>
              </w:rPr>
            </w:pPr>
            <w:r>
              <w:rPr>
                <w:rFonts w:hAnsi="メイリオ" w:cs="メイリオ" w:hint="eastAsia"/>
                <w:b/>
              </w:rPr>
              <w:t>（被災者台帳関係部署による会議を設置しているか、又は同等の役割を果たす</w:t>
            </w:r>
          </w:p>
          <w:p w14:paraId="689C01A7" w14:textId="77777777" w:rsidR="000A3CBE" w:rsidRDefault="000A3CBE">
            <w:pPr>
              <w:ind w:firstLineChars="200" w:firstLine="440"/>
              <w:rPr>
                <w:rFonts w:hAnsi="メイリオ" w:cs="メイリオ"/>
                <w:b/>
              </w:rPr>
            </w:pPr>
            <w:r>
              <w:rPr>
                <w:rFonts w:hAnsi="メイリオ" w:cs="メイリオ" w:hint="eastAsia"/>
                <w:b/>
              </w:rPr>
              <w:t>部署が存在するか）。</w:t>
            </w:r>
          </w:p>
          <w:p w14:paraId="43F853FC" w14:textId="77777777" w:rsidR="000A3CBE" w:rsidRDefault="000A3CBE">
            <w:pPr>
              <w:rPr>
                <w:rFonts w:hAnsi="メイリオ" w:cs="メイリオ"/>
                <w:sz w:val="18"/>
                <w:szCs w:val="18"/>
              </w:rPr>
            </w:pPr>
          </w:p>
          <w:p w14:paraId="28BACF1A" w14:textId="77777777" w:rsidR="000A3CBE" w:rsidRDefault="000A3CBE">
            <w:pPr>
              <w:rPr>
                <w:rFonts w:hAnsi="メイリオ" w:cs="メイリオ"/>
                <w:sz w:val="20"/>
                <w:szCs w:val="20"/>
              </w:rPr>
            </w:pPr>
            <w:r>
              <w:rPr>
                <w:rFonts w:hAnsi="メイリオ" w:cs="メイリオ" w:hint="eastAsia"/>
                <w:sz w:val="20"/>
                <w:szCs w:val="20"/>
              </w:rPr>
              <w:t>＜ポイント＞</w:t>
            </w:r>
          </w:p>
          <w:p w14:paraId="21A7E925"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被災者台帳に記載・記録する事項（データ項目）に関する情報の取扱いを協議するため、情報保有部署、情報利用部署及び市町村内の全体調整を行う部署等による会議を設置することが必要（会議については、部課長級の幹部会議、担当者による会議などが想定される）。</w:t>
            </w:r>
          </w:p>
          <w:p w14:paraId="41A7FBF8" w14:textId="77777777" w:rsidR="000A3CBE" w:rsidRDefault="000A3CBE">
            <w:pPr>
              <w:ind w:left="200" w:hangingChars="100" w:hanging="200"/>
              <w:rPr>
                <w:rFonts w:hAnsi="メイリオ" w:cs="メイリオ"/>
                <w:sz w:val="20"/>
                <w:szCs w:val="20"/>
              </w:rPr>
            </w:pPr>
          </w:p>
          <w:p w14:paraId="647A3687"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住家の被害認定調査、罹災証明書の発行業務及び当該内容のデータ化は、災害発生直後に業務量が膨大となり、かつ迅速な対応が求められるため、別途会議を開催することが望ましい（ただし、これらの業務の担当部署が同一の場合は不要となる場合もある）。</w:t>
            </w:r>
          </w:p>
          <w:p w14:paraId="3F8AC64A" w14:textId="77777777" w:rsidR="000A3CBE" w:rsidRDefault="000A3CBE">
            <w:pPr>
              <w:ind w:left="200" w:hangingChars="100" w:hanging="200"/>
              <w:rPr>
                <w:rFonts w:hAnsi="メイリオ" w:cs="メイリオ"/>
                <w:sz w:val="20"/>
                <w:szCs w:val="20"/>
              </w:rPr>
            </w:pPr>
          </w:p>
          <w:p w14:paraId="49E5D847"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関係部署における被災者台帳に記載・記録する事項（データ項目）に関する情報の取扱いなどの方針決定については幹部会議、データの形式や具体的なデータのやりとりなど事務的な事項については担当者会議など、内容によって協議すべき事項をあらかじめ定めることが必要。</w:t>
            </w:r>
          </w:p>
          <w:p w14:paraId="11A6FC01" w14:textId="77777777" w:rsidR="000A3CBE" w:rsidRDefault="000A3CBE">
            <w:pPr>
              <w:rPr>
                <w:rFonts w:hAnsi="メイリオ" w:cs="メイリオ"/>
                <w:sz w:val="20"/>
                <w:szCs w:val="20"/>
              </w:rPr>
            </w:pPr>
          </w:p>
          <w:p w14:paraId="4E1E6E88"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このほか、会議を設置せず、主担当部署が関係部署と個別に協議を行い、主担当部署が中心となり意思決定する方法も考えられる。</w:t>
            </w:r>
          </w:p>
          <w:p w14:paraId="00832BC8" w14:textId="77777777" w:rsidR="000A3CBE" w:rsidRDefault="000A3CBE">
            <w:pPr>
              <w:rPr>
                <w:rFonts w:hAnsi="メイリオ" w:cs="メイリオ"/>
                <w:sz w:val="18"/>
                <w:szCs w:val="18"/>
              </w:rPr>
            </w:pPr>
          </w:p>
          <w:p w14:paraId="43333900" w14:textId="77777777" w:rsidR="000A3CBE" w:rsidRDefault="000A3CBE">
            <w:pPr>
              <w:rPr>
                <w:rFonts w:hAnsi="メイリオ" w:cs="メイリオ"/>
                <w:sz w:val="20"/>
                <w:szCs w:val="20"/>
              </w:rPr>
            </w:pPr>
            <w:r>
              <w:rPr>
                <w:rFonts w:hAnsi="メイリオ" w:cs="メイリオ" w:hint="eastAsia"/>
                <w:sz w:val="20"/>
                <w:szCs w:val="20"/>
              </w:rPr>
              <w:t>※</w:t>
            </w:r>
            <w:r>
              <w:rPr>
                <w:rFonts w:hAnsi="メイリオ" w:cs="メイリオ"/>
                <w:sz w:val="20"/>
                <w:szCs w:val="20"/>
              </w:rPr>
              <w:t xml:space="preserve"> </w:t>
            </w:r>
            <w:r>
              <w:rPr>
                <w:rFonts w:hAnsi="メイリオ" w:cs="メイリオ" w:hint="eastAsia"/>
                <w:sz w:val="20"/>
                <w:szCs w:val="20"/>
              </w:rPr>
              <w:t>会議における主な協議事項例</w:t>
            </w:r>
          </w:p>
          <w:p w14:paraId="1F1E8853" w14:textId="77777777" w:rsidR="000A3CBE" w:rsidRDefault="000A3CBE">
            <w:pPr>
              <w:rPr>
                <w:rFonts w:hAnsi="メイリオ" w:cs="メイリオ"/>
                <w:sz w:val="18"/>
                <w:szCs w:val="18"/>
              </w:rPr>
            </w:pPr>
          </w:p>
          <w:p w14:paraId="7160967D" w14:textId="77777777" w:rsidR="000A3CBE" w:rsidRDefault="000A3CBE">
            <w:pPr>
              <w:rPr>
                <w:rFonts w:hAnsi="メイリオ" w:cs="メイリオ"/>
                <w:sz w:val="18"/>
                <w:szCs w:val="18"/>
                <w:u w:val="single"/>
              </w:rPr>
            </w:pPr>
            <w:r>
              <w:rPr>
                <w:rFonts w:hAnsi="メイリオ" w:cs="メイリオ" w:hint="eastAsia"/>
                <w:sz w:val="18"/>
                <w:szCs w:val="18"/>
                <w:u w:val="single"/>
              </w:rPr>
              <w:t>○幹部会議</w:t>
            </w:r>
          </w:p>
          <w:p w14:paraId="217A3E69" w14:textId="77777777" w:rsidR="000A3CBE" w:rsidRDefault="000A3CBE">
            <w:pPr>
              <w:ind w:firstLineChars="100" w:firstLine="180"/>
              <w:rPr>
                <w:rFonts w:hAnsi="メイリオ" w:cs="メイリオ"/>
                <w:sz w:val="18"/>
                <w:szCs w:val="18"/>
              </w:rPr>
            </w:pPr>
            <w:r>
              <w:rPr>
                <w:rFonts w:hAnsi="メイリオ" w:cs="メイリオ" w:hint="eastAsia"/>
                <w:sz w:val="18"/>
                <w:szCs w:val="18"/>
              </w:rPr>
              <w:t>・被災者台帳の作成に向けた全体スケジュール案の構築</w:t>
            </w:r>
          </w:p>
          <w:p w14:paraId="69B90581" w14:textId="77777777" w:rsidR="000A3CBE" w:rsidRDefault="000A3CBE">
            <w:pPr>
              <w:ind w:firstLineChars="100" w:firstLine="180"/>
              <w:rPr>
                <w:rFonts w:hAnsi="メイリオ" w:cs="メイリオ"/>
                <w:sz w:val="18"/>
                <w:szCs w:val="18"/>
              </w:rPr>
            </w:pPr>
            <w:r>
              <w:rPr>
                <w:rFonts w:hAnsi="メイリオ" w:cs="メイリオ" w:hint="eastAsia"/>
                <w:sz w:val="18"/>
                <w:szCs w:val="18"/>
              </w:rPr>
              <w:t>・被災者台帳の利用業務の内容の確認</w:t>
            </w:r>
          </w:p>
          <w:p w14:paraId="7A150B03" w14:textId="77777777" w:rsidR="000A3CBE" w:rsidRDefault="000A3CBE">
            <w:pPr>
              <w:ind w:firstLineChars="100" w:firstLine="180"/>
              <w:rPr>
                <w:rFonts w:hAnsi="メイリオ" w:cs="メイリオ"/>
                <w:sz w:val="18"/>
                <w:szCs w:val="18"/>
              </w:rPr>
            </w:pPr>
            <w:r>
              <w:rPr>
                <w:rFonts w:hAnsi="メイリオ" w:cs="メイリオ" w:hint="eastAsia"/>
                <w:sz w:val="18"/>
                <w:szCs w:val="18"/>
              </w:rPr>
              <w:t>・被災者台帳に記載・記録する事項（データ項目）の決定</w:t>
            </w:r>
          </w:p>
          <w:p w14:paraId="14547A8A" w14:textId="77777777" w:rsidR="000A3CBE" w:rsidRDefault="000A3CBE">
            <w:pPr>
              <w:ind w:leftChars="100" w:left="220"/>
              <w:rPr>
                <w:rFonts w:hAnsi="メイリオ" w:cs="メイリオ"/>
                <w:sz w:val="18"/>
                <w:szCs w:val="18"/>
              </w:rPr>
            </w:pPr>
            <w:r>
              <w:rPr>
                <w:rFonts w:hAnsi="メイリオ" w:cs="メイリオ" w:hint="eastAsia"/>
                <w:sz w:val="18"/>
                <w:szCs w:val="18"/>
              </w:rPr>
              <w:t>・関係部署における被災者台帳に記載・記録する事項に関する情報の取扱いに関するルール</w:t>
            </w:r>
          </w:p>
          <w:p w14:paraId="07EDAAC5" w14:textId="77777777" w:rsidR="000A3CBE" w:rsidRDefault="000A3CBE">
            <w:pPr>
              <w:ind w:leftChars="100" w:left="220" w:firstLineChars="100" w:firstLine="180"/>
              <w:rPr>
                <w:rFonts w:hAnsi="メイリオ" w:cs="メイリオ"/>
                <w:sz w:val="18"/>
                <w:szCs w:val="18"/>
              </w:rPr>
            </w:pPr>
            <w:r>
              <w:rPr>
                <w:rFonts w:hAnsi="メイリオ" w:cs="メイリオ" w:hint="eastAsia"/>
                <w:sz w:val="18"/>
                <w:szCs w:val="18"/>
              </w:rPr>
              <w:t>（ポリシー）策定</w:t>
            </w:r>
          </w:p>
          <w:p w14:paraId="43BD089B" w14:textId="77777777" w:rsidR="000A3CBE" w:rsidRDefault="000A3CBE">
            <w:pPr>
              <w:ind w:firstLineChars="200" w:firstLine="360"/>
              <w:rPr>
                <w:rFonts w:hAnsi="メイリオ" w:cs="メイリオ"/>
                <w:sz w:val="18"/>
                <w:szCs w:val="18"/>
              </w:rPr>
            </w:pPr>
            <w:r>
              <w:rPr>
                <w:rFonts w:hAnsi="メイリオ" w:cs="メイリオ" w:hint="eastAsia"/>
                <w:sz w:val="18"/>
                <w:szCs w:val="18"/>
              </w:rPr>
              <w:t>（情報保有部署からの情報提供方法、情報利用部署への情報提供方法、情報の集約方法等）</w:t>
            </w:r>
          </w:p>
          <w:p w14:paraId="45FFEF43" w14:textId="77777777" w:rsidR="000A3CBE" w:rsidRDefault="000A3CBE">
            <w:pPr>
              <w:ind w:firstLineChars="100" w:firstLine="180"/>
              <w:rPr>
                <w:rFonts w:hAnsi="メイリオ" w:cs="メイリオ"/>
                <w:sz w:val="18"/>
                <w:szCs w:val="18"/>
              </w:rPr>
            </w:pPr>
            <w:r>
              <w:rPr>
                <w:rFonts w:hAnsi="メイリオ" w:cs="メイリオ" w:hint="eastAsia"/>
                <w:sz w:val="18"/>
                <w:szCs w:val="18"/>
              </w:rPr>
              <w:lastRenderedPageBreak/>
              <w:t>・被災者台帳の作成形式の決定</w:t>
            </w:r>
          </w:p>
          <w:p w14:paraId="068AA5B9" w14:textId="77777777" w:rsidR="000A3CBE" w:rsidRDefault="000A3CBE">
            <w:pPr>
              <w:ind w:firstLineChars="200" w:firstLine="360"/>
              <w:rPr>
                <w:rFonts w:hAnsi="メイリオ" w:cs="メイリオ"/>
                <w:sz w:val="18"/>
                <w:szCs w:val="18"/>
              </w:rPr>
            </w:pPr>
            <w:r>
              <w:rPr>
                <w:rFonts w:hAnsi="メイリオ" w:cs="メイリオ" w:hint="eastAsia"/>
                <w:sz w:val="18"/>
                <w:szCs w:val="18"/>
              </w:rPr>
              <w:t>（システム導入、</w:t>
            </w:r>
            <w:r>
              <w:rPr>
                <w:rFonts w:hAnsi="メイリオ" w:cs="メイリオ"/>
                <w:sz w:val="18"/>
                <w:szCs w:val="18"/>
              </w:rPr>
              <w:t>Access</w:t>
            </w:r>
            <w:r>
              <w:rPr>
                <w:rFonts w:hAnsi="メイリオ" w:cs="メイリオ" w:hint="eastAsia"/>
                <w:sz w:val="18"/>
                <w:szCs w:val="18"/>
              </w:rPr>
              <w:t>、</w:t>
            </w:r>
            <w:r>
              <w:rPr>
                <w:rFonts w:hAnsi="メイリオ" w:cs="メイリオ"/>
                <w:sz w:val="18"/>
                <w:szCs w:val="18"/>
              </w:rPr>
              <w:t>Excel</w:t>
            </w:r>
            <w:r>
              <w:rPr>
                <w:rFonts w:hAnsi="メイリオ" w:cs="メイリオ" w:hint="eastAsia"/>
                <w:sz w:val="18"/>
                <w:szCs w:val="18"/>
              </w:rPr>
              <w:t>、紙媒体等）</w:t>
            </w:r>
          </w:p>
          <w:p w14:paraId="10046F85" w14:textId="77777777" w:rsidR="000A3CBE" w:rsidRDefault="000A3CBE">
            <w:pPr>
              <w:ind w:firstLineChars="100" w:firstLine="180"/>
              <w:rPr>
                <w:rFonts w:hAnsi="メイリオ" w:cs="メイリオ"/>
                <w:sz w:val="18"/>
                <w:szCs w:val="18"/>
              </w:rPr>
            </w:pPr>
            <w:r>
              <w:rPr>
                <w:rFonts w:hAnsi="メイリオ" w:cs="メイリオ" w:hint="eastAsia"/>
                <w:sz w:val="18"/>
                <w:szCs w:val="18"/>
              </w:rPr>
              <w:t>・台帳情報のアクセス権限決定</w:t>
            </w:r>
          </w:p>
          <w:p w14:paraId="1536F578" w14:textId="77777777" w:rsidR="000A3CBE" w:rsidRDefault="000A3CBE">
            <w:pPr>
              <w:ind w:firstLineChars="100" w:firstLine="180"/>
              <w:rPr>
                <w:rFonts w:hAnsi="メイリオ" w:cs="メイリオ"/>
                <w:sz w:val="18"/>
                <w:szCs w:val="18"/>
              </w:rPr>
            </w:pPr>
            <w:r>
              <w:rPr>
                <w:rFonts w:hAnsi="メイリオ" w:cs="メイリオ" w:hint="eastAsia"/>
                <w:sz w:val="18"/>
                <w:szCs w:val="18"/>
              </w:rPr>
              <w:t>・（コストを要する場合）被災者台帳維持管理に係る予算の決定</w:t>
            </w:r>
          </w:p>
          <w:p w14:paraId="7873C040" w14:textId="77777777" w:rsidR="000A3CBE" w:rsidRDefault="000A3CBE">
            <w:pPr>
              <w:ind w:firstLineChars="100" w:firstLine="180"/>
              <w:rPr>
                <w:rFonts w:hAnsi="メイリオ" w:cs="メイリオ"/>
                <w:sz w:val="18"/>
                <w:szCs w:val="18"/>
              </w:rPr>
            </w:pPr>
            <w:r>
              <w:rPr>
                <w:rFonts w:hAnsi="メイリオ" w:cs="メイリオ" w:hint="eastAsia"/>
                <w:sz w:val="18"/>
                <w:szCs w:val="18"/>
              </w:rPr>
              <w:t>・被災者台帳の主管部署において担当職員が不足する場合の応援体制の決定</w:t>
            </w:r>
          </w:p>
          <w:p w14:paraId="0BA35848" w14:textId="77777777" w:rsidR="000A3CBE" w:rsidRDefault="000A3CBE">
            <w:pPr>
              <w:ind w:firstLineChars="100" w:firstLine="180"/>
              <w:rPr>
                <w:rFonts w:hAnsi="メイリオ" w:cs="メイリオ"/>
                <w:sz w:val="18"/>
                <w:szCs w:val="18"/>
              </w:rPr>
            </w:pPr>
            <w:r>
              <w:rPr>
                <w:rFonts w:hAnsi="メイリオ" w:cs="メイリオ" w:hint="eastAsia"/>
                <w:sz w:val="18"/>
                <w:szCs w:val="18"/>
              </w:rPr>
              <w:t>・首長等、幹部への報告事項</w:t>
            </w:r>
          </w:p>
          <w:p w14:paraId="147E6D8B" w14:textId="77777777" w:rsidR="000A3CBE" w:rsidRDefault="000A3CBE">
            <w:pPr>
              <w:ind w:firstLineChars="100" w:firstLine="180"/>
              <w:rPr>
                <w:rFonts w:hAnsi="メイリオ" w:cs="メイリオ"/>
                <w:sz w:val="18"/>
                <w:szCs w:val="18"/>
              </w:rPr>
            </w:pPr>
            <w:r>
              <w:rPr>
                <w:rFonts w:hAnsi="メイリオ" w:cs="メイリオ" w:hint="eastAsia"/>
                <w:sz w:val="18"/>
                <w:szCs w:val="18"/>
              </w:rPr>
              <w:t>・会議構成員（関係部署）の追加、削除、変更　等</w:t>
            </w:r>
          </w:p>
          <w:p w14:paraId="513D277D" w14:textId="77777777" w:rsidR="000A3CBE" w:rsidRDefault="000A3CBE">
            <w:pPr>
              <w:rPr>
                <w:rFonts w:hAnsi="メイリオ" w:cs="メイリオ"/>
                <w:b/>
              </w:rPr>
            </w:pPr>
          </w:p>
          <w:p w14:paraId="3220D6E1" w14:textId="77777777" w:rsidR="000A3CBE" w:rsidRDefault="000A3CBE">
            <w:pPr>
              <w:rPr>
                <w:rFonts w:hAnsi="メイリオ" w:cs="メイリオ"/>
                <w:sz w:val="18"/>
                <w:szCs w:val="18"/>
                <w:u w:val="single"/>
              </w:rPr>
            </w:pPr>
            <w:r>
              <w:rPr>
                <w:rFonts w:hAnsi="メイリオ" w:cs="メイリオ" w:hint="eastAsia"/>
                <w:sz w:val="18"/>
                <w:szCs w:val="18"/>
                <w:u w:val="single"/>
              </w:rPr>
              <w:t>○担当者会議</w:t>
            </w:r>
          </w:p>
          <w:p w14:paraId="30E041DE" w14:textId="77777777" w:rsidR="000A3CBE" w:rsidRDefault="000A3CBE">
            <w:pPr>
              <w:ind w:firstLineChars="100" w:firstLine="180"/>
              <w:rPr>
                <w:rFonts w:hAnsi="メイリオ" w:cs="メイリオ"/>
                <w:sz w:val="18"/>
                <w:szCs w:val="18"/>
              </w:rPr>
            </w:pPr>
            <w:r>
              <w:rPr>
                <w:rFonts w:hAnsi="メイリオ" w:cs="メイリオ" w:hint="eastAsia"/>
                <w:sz w:val="18"/>
                <w:szCs w:val="18"/>
              </w:rPr>
              <w:t>・災害発生後の具体的な業務分担</w:t>
            </w:r>
          </w:p>
          <w:p w14:paraId="264BAA1B" w14:textId="77777777" w:rsidR="000A3CBE" w:rsidRDefault="000A3CBE">
            <w:pPr>
              <w:ind w:firstLineChars="100" w:firstLine="180"/>
              <w:rPr>
                <w:rFonts w:hAnsi="メイリオ" w:cs="メイリオ"/>
                <w:sz w:val="18"/>
                <w:szCs w:val="18"/>
              </w:rPr>
            </w:pPr>
            <w:r>
              <w:rPr>
                <w:rFonts w:hAnsi="メイリオ" w:cs="メイリオ" w:hint="eastAsia"/>
                <w:sz w:val="18"/>
                <w:szCs w:val="18"/>
              </w:rPr>
              <w:t>・被災者台帳に記載・記録する事項（データ項目）の具体的な収集・提供スケジュール作成</w:t>
            </w:r>
          </w:p>
          <w:p w14:paraId="3FC99A16" w14:textId="5B38205C" w:rsidR="000A3CBE" w:rsidRDefault="000A3CBE">
            <w:pPr>
              <w:ind w:firstLineChars="100" w:firstLine="180"/>
              <w:rPr>
                <w:rFonts w:hAnsi="メイリオ" w:cs="メイリオ"/>
                <w:sz w:val="18"/>
                <w:szCs w:val="18"/>
              </w:rPr>
            </w:pPr>
            <w:r>
              <w:rPr>
                <w:rFonts w:hAnsi="メイリオ" w:cs="メイリオ" w:hint="eastAsia"/>
                <w:sz w:val="18"/>
                <w:szCs w:val="18"/>
              </w:rPr>
              <w:t>・台帳情報の内部提供ルール作成（</w:t>
            </w:r>
            <w:r w:rsidR="000C4907">
              <w:rPr>
                <w:rFonts w:hAnsi="メイリオ" w:cs="メイリオ"/>
                <w:sz w:val="18"/>
                <w:szCs w:val="18"/>
              </w:rPr>
              <w:t>13</w:t>
            </w:r>
            <w:r>
              <w:rPr>
                <w:rFonts w:hAnsi="メイリオ" w:cs="メイリオ"/>
                <w:sz w:val="18"/>
                <w:szCs w:val="18"/>
              </w:rPr>
              <w:t xml:space="preserve"> </w:t>
            </w:r>
            <w:r>
              <w:rPr>
                <w:rFonts w:hAnsi="メイリオ" w:cs="メイリオ" w:hint="eastAsia"/>
                <w:sz w:val="18"/>
                <w:szCs w:val="18"/>
              </w:rPr>
              <w:t>参照）</w:t>
            </w:r>
          </w:p>
          <w:p w14:paraId="34291463" w14:textId="133E5519" w:rsidR="000A3CBE" w:rsidRDefault="000A3CBE">
            <w:pPr>
              <w:ind w:firstLineChars="100" w:firstLine="180"/>
              <w:rPr>
                <w:rFonts w:hAnsi="メイリオ" w:cs="メイリオ"/>
                <w:sz w:val="18"/>
                <w:szCs w:val="18"/>
              </w:rPr>
            </w:pPr>
            <w:r>
              <w:rPr>
                <w:rFonts w:hAnsi="メイリオ" w:cs="メイリオ" w:hint="eastAsia"/>
                <w:sz w:val="18"/>
                <w:szCs w:val="18"/>
              </w:rPr>
              <w:t>・台帳情報の共有ルール作成（</w:t>
            </w:r>
            <w:r>
              <w:rPr>
                <w:rFonts w:hAnsi="メイリオ" w:cs="メイリオ"/>
                <w:sz w:val="18"/>
                <w:szCs w:val="18"/>
              </w:rPr>
              <w:t>1</w:t>
            </w:r>
            <w:r w:rsidR="000C4907">
              <w:rPr>
                <w:rFonts w:hAnsi="メイリオ" w:cs="メイリオ"/>
                <w:sz w:val="18"/>
                <w:szCs w:val="18"/>
              </w:rPr>
              <w:t>4</w:t>
            </w:r>
            <w:r>
              <w:rPr>
                <w:rFonts w:hAnsi="メイリオ" w:cs="メイリオ"/>
                <w:sz w:val="18"/>
                <w:szCs w:val="18"/>
              </w:rPr>
              <w:t xml:space="preserve"> </w:t>
            </w:r>
            <w:r>
              <w:rPr>
                <w:rFonts w:hAnsi="メイリオ" w:cs="メイリオ" w:hint="eastAsia"/>
                <w:sz w:val="18"/>
                <w:szCs w:val="18"/>
              </w:rPr>
              <w:t>参照）</w:t>
            </w:r>
          </w:p>
          <w:p w14:paraId="26FFDE00" w14:textId="5953543B" w:rsidR="000A3CBE" w:rsidRDefault="000A3CBE">
            <w:pPr>
              <w:ind w:firstLineChars="100" w:firstLine="180"/>
              <w:rPr>
                <w:rFonts w:hAnsi="メイリオ" w:cs="メイリオ"/>
                <w:sz w:val="18"/>
                <w:szCs w:val="18"/>
              </w:rPr>
            </w:pPr>
            <w:r>
              <w:rPr>
                <w:rFonts w:hAnsi="メイリオ" w:cs="メイリオ" w:hint="eastAsia"/>
                <w:sz w:val="18"/>
                <w:szCs w:val="18"/>
              </w:rPr>
              <w:t>・台帳情報の利用ルール作成（</w:t>
            </w:r>
            <w:r>
              <w:rPr>
                <w:rFonts w:hAnsi="メイリオ" w:cs="メイリオ"/>
                <w:sz w:val="18"/>
                <w:szCs w:val="18"/>
              </w:rPr>
              <w:t>1</w:t>
            </w:r>
            <w:r w:rsidR="000C4907">
              <w:rPr>
                <w:rFonts w:hAnsi="メイリオ" w:cs="メイリオ"/>
                <w:sz w:val="18"/>
                <w:szCs w:val="18"/>
              </w:rPr>
              <w:t>5</w:t>
            </w:r>
            <w:r>
              <w:rPr>
                <w:rFonts w:hAnsi="メイリオ" w:cs="メイリオ"/>
                <w:sz w:val="18"/>
                <w:szCs w:val="18"/>
              </w:rPr>
              <w:t xml:space="preserve"> </w:t>
            </w:r>
            <w:r>
              <w:rPr>
                <w:rFonts w:hAnsi="メイリオ" w:cs="メイリオ" w:hint="eastAsia"/>
                <w:sz w:val="18"/>
                <w:szCs w:val="18"/>
              </w:rPr>
              <w:t>参照）</w:t>
            </w:r>
          </w:p>
          <w:p w14:paraId="40F47D24" w14:textId="5EA1675E" w:rsidR="000A3CBE" w:rsidRDefault="000A3CBE">
            <w:pPr>
              <w:ind w:firstLineChars="100" w:firstLine="180"/>
              <w:rPr>
                <w:rFonts w:hAnsi="メイリオ" w:cs="メイリオ"/>
                <w:sz w:val="18"/>
                <w:szCs w:val="18"/>
              </w:rPr>
            </w:pPr>
            <w:r>
              <w:rPr>
                <w:rFonts w:hAnsi="メイリオ" w:cs="メイリオ" w:hint="eastAsia"/>
                <w:sz w:val="18"/>
                <w:szCs w:val="18"/>
              </w:rPr>
              <w:t>・台帳情報の外部への提供ルール作成（</w:t>
            </w:r>
            <w:r>
              <w:rPr>
                <w:rFonts w:hAnsi="メイリオ" w:cs="メイリオ"/>
                <w:sz w:val="18"/>
                <w:szCs w:val="18"/>
              </w:rPr>
              <w:t>1</w:t>
            </w:r>
            <w:r w:rsidR="000C4907">
              <w:rPr>
                <w:rFonts w:hAnsi="メイリオ" w:cs="メイリオ"/>
                <w:sz w:val="18"/>
                <w:szCs w:val="18"/>
              </w:rPr>
              <w:t>6</w:t>
            </w:r>
            <w:r>
              <w:rPr>
                <w:rFonts w:hAnsi="メイリオ" w:cs="メイリオ"/>
                <w:sz w:val="18"/>
                <w:szCs w:val="18"/>
              </w:rPr>
              <w:t xml:space="preserve"> </w:t>
            </w:r>
            <w:r>
              <w:rPr>
                <w:rFonts w:hAnsi="メイリオ" w:cs="メイリオ" w:hint="eastAsia"/>
                <w:sz w:val="18"/>
                <w:szCs w:val="18"/>
              </w:rPr>
              <w:t>参照）</w:t>
            </w:r>
          </w:p>
          <w:p w14:paraId="7E71B16E" w14:textId="77777777" w:rsidR="000A3CBE" w:rsidRDefault="000A3CBE">
            <w:pPr>
              <w:ind w:firstLineChars="100" w:firstLine="180"/>
              <w:rPr>
                <w:rFonts w:hAnsi="メイリオ" w:cs="メイリオ"/>
                <w:sz w:val="18"/>
                <w:szCs w:val="18"/>
              </w:rPr>
            </w:pPr>
            <w:r>
              <w:rPr>
                <w:rFonts w:hAnsi="メイリオ" w:cs="メイリオ" w:hint="eastAsia"/>
                <w:sz w:val="18"/>
                <w:szCs w:val="18"/>
              </w:rPr>
              <w:t>・幹部会議で決定したルールに基づく情報の具体的な取扱い</w:t>
            </w:r>
          </w:p>
          <w:p w14:paraId="6AB0C39E" w14:textId="77777777" w:rsidR="000A3CBE" w:rsidRDefault="000A3CBE">
            <w:pPr>
              <w:ind w:firstLineChars="100" w:firstLine="180"/>
              <w:rPr>
                <w:rFonts w:hAnsi="メイリオ" w:cs="メイリオ"/>
                <w:sz w:val="18"/>
                <w:szCs w:val="18"/>
              </w:rPr>
            </w:pPr>
            <w:r>
              <w:rPr>
                <w:rFonts w:hAnsi="メイリオ" w:cs="メイリオ" w:hint="eastAsia"/>
                <w:sz w:val="18"/>
                <w:szCs w:val="18"/>
              </w:rPr>
              <w:t>・（コストを要する場合）被災者台帳の維持管理に係る予算の積み上げ　等</w:t>
            </w:r>
          </w:p>
          <w:p w14:paraId="1A4D6B94" w14:textId="77777777" w:rsidR="000A3CBE" w:rsidRDefault="000A3CBE">
            <w:pPr>
              <w:rPr>
                <w:rFonts w:hAnsi="メイリオ" w:cs="メイリオ"/>
                <w:szCs w:val="24"/>
              </w:rPr>
            </w:pPr>
          </w:p>
        </w:tc>
        <w:tc>
          <w:tcPr>
            <w:tcW w:w="789" w:type="dxa"/>
            <w:tcBorders>
              <w:top w:val="single" w:sz="4" w:space="0" w:color="auto"/>
              <w:left w:val="single" w:sz="4" w:space="0" w:color="auto"/>
              <w:bottom w:val="single" w:sz="4" w:space="0" w:color="auto"/>
              <w:right w:val="single" w:sz="4" w:space="0" w:color="auto"/>
            </w:tcBorders>
          </w:tcPr>
          <w:p w14:paraId="2724C4D0" w14:textId="77777777" w:rsidR="000A3CBE" w:rsidRDefault="000A3CBE">
            <w:pPr>
              <w:rPr>
                <w:rFonts w:hAnsi="メイリオ" w:cs="メイリオ"/>
              </w:rPr>
            </w:pPr>
          </w:p>
        </w:tc>
      </w:tr>
      <w:tr w:rsidR="000A3CBE" w14:paraId="0297910C" w14:textId="77777777" w:rsidTr="000A3CBE">
        <w:trPr>
          <w:trHeight w:val="5522"/>
          <w:jc w:val="center"/>
        </w:trPr>
        <w:tc>
          <w:tcPr>
            <w:tcW w:w="510" w:type="dxa"/>
            <w:tcBorders>
              <w:top w:val="single" w:sz="4" w:space="0" w:color="auto"/>
              <w:left w:val="single" w:sz="4" w:space="0" w:color="auto"/>
              <w:bottom w:val="single" w:sz="4" w:space="0" w:color="auto"/>
              <w:right w:val="single" w:sz="4" w:space="0" w:color="auto"/>
            </w:tcBorders>
            <w:hideMark/>
          </w:tcPr>
          <w:p w14:paraId="1EA67EE3" w14:textId="77777777" w:rsidR="000A3CBE" w:rsidRDefault="000A3CBE">
            <w:pPr>
              <w:rPr>
                <w:rFonts w:hAnsi="メイリオ" w:cs="メイリオ"/>
              </w:rPr>
            </w:pPr>
            <w:r>
              <w:rPr>
                <w:rFonts w:hAnsi="メイリオ" w:cs="メイリオ" w:hint="eastAsia"/>
              </w:rPr>
              <w:t>３</w:t>
            </w:r>
          </w:p>
        </w:tc>
        <w:tc>
          <w:tcPr>
            <w:tcW w:w="8345" w:type="dxa"/>
            <w:tcBorders>
              <w:top w:val="single" w:sz="4" w:space="0" w:color="auto"/>
              <w:left w:val="single" w:sz="4" w:space="0" w:color="auto"/>
              <w:bottom w:val="single" w:sz="4" w:space="0" w:color="auto"/>
              <w:right w:val="single" w:sz="4" w:space="0" w:color="auto"/>
            </w:tcBorders>
          </w:tcPr>
          <w:p w14:paraId="745E892D" w14:textId="77777777" w:rsidR="000A3CBE" w:rsidRDefault="000A3CBE">
            <w:pPr>
              <w:rPr>
                <w:rFonts w:hAnsi="メイリオ" w:cs="メイリオ"/>
                <w:b/>
              </w:rPr>
            </w:pPr>
            <w:r>
              <w:rPr>
                <w:rFonts w:hAnsi="メイリオ" w:cs="メイリオ" w:hint="eastAsia"/>
                <w:b/>
              </w:rPr>
              <w:t>●被災者台帳に記載・記録する事項（データ項目）を定めているかどうか。</w:t>
            </w:r>
          </w:p>
          <w:p w14:paraId="69C184D2" w14:textId="77777777" w:rsidR="000A3CBE" w:rsidRDefault="000A3CBE">
            <w:pPr>
              <w:rPr>
                <w:rFonts w:hAnsi="メイリオ" w:cs="メイリオ"/>
                <w:sz w:val="20"/>
                <w:szCs w:val="20"/>
              </w:rPr>
            </w:pPr>
          </w:p>
          <w:p w14:paraId="401167B2" w14:textId="77777777" w:rsidR="000A3CBE" w:rsidRDefault="000A3CBE">
            <w:pPr>
              <w:rPr>
                <w:rFonts w:hAnsi="メイリオ" w:cs="メイリオ"/>
                <w:sz w:val="20"/>
                <w:szCs w:val="20"/>
              </w:rPr>
            </w:pPr>
            <w:r>
              <w:rPr>
                <w:rFonts w:hAnsi="メイリオ" w:cs="メイリオ" w:hint="eastAsia"/>
                <w:sz w:val="20"/>
                <w:szCs w:val="20"/>
              </w:rPr>
              <w:t>＜ポイント＞</w:t>
            </w:r>
          </w:p>
          <w:p w14:paraId="76C3F7B8" w14:textId="77777777" w:rsidR="000A3CBE" w:rsidRDefault="000A3CBE">
            <w:pPr>
              <w:rPr>
                <w:rFonts w:hAnsi="メイリオ" w:cs="メイリオ"/>
                <w:sz w:val="20"/>
                <w:szCs w:val="20"/>
              </w:rPr>
            </w:pPr>
            <w:r>
              <w:rPr>
                <w:rFonts w:hAnsi="メイリオ" w:cs="メイリオ" w:hint="eastAsia"/>
                <w:sz w:val="20"/>
                <w:szCs w:val="20"/>
              </w:rPr>
              <w:t>◯　法第</w:t>
            </w:r>
            <w:r>
              <w:rPr>
                <w:rFonts w:hAnsi="メイリオ" w:cs="メイリオ"/>
                <w:sz w:val="20"/>
                <w:szCs w:val="20"/>
              </w:rPr>
              <w:t>90</w:t>
            </w:r>
            <w:r>
              <w:rPr>
                <w:rFonts w:hAnsi="メイリオ" w:cs="メイリオ" w:hint="eastAsia"/>
                <w:sz w:val="20"/>
                <w:szCs w:val="20"/>
              </w:rPr>
              <w:t>条の３第２項及び施行規則第８条の５に規定する事項の記載・記録は必須</w:t>
            </w:r>
          </w:p>
          <w:p w14:paraId="570348CD" w14:textId="77777777" w:rsidR="000A3CBE" w:rsidRDefault="000A3CBE">
            <w:pPr>
              <w:rPr>
                <w:rFonts w:hAnsi="メイリオ" w:cs="メイリオ"/>
                <w:sz w:val="20"/>
                <w:szCs w:val="20"/>
              </w:rPr>
            </w:pPr>
            <w:r>
              <w:rPr>
                <w:rFonts w:hAnsi="メイリオ" w:cs="メイリオ" w:hint="eastAsia"/>
                <w:sz w:val="20"/>
                <w:szCs w:val="20"/>
              </w:rPr>
              <w:t xml:space="preserve">　（ただし、各事項について収集可能なものから順次記載・記録することは差し支えない）。</w:t>
            </w:r>
          </w:p>
          <w:p w14:paraId="340CBD29" w14:textId="77777777" w:rsidR="000A3CBE" w:rsidRDefault="000A3CBE">
            <w:pPr>
              <w:ind w:left="238" w:hangingChars="119" w:hanging="238"/>
              <w:rPr>
                <w:rFonts w:hAnsi="メイリオ" w:cs="メイリオ"/>
                <w:sz w:val="20"/>
                <w:szCs w:val="20"/>
              </w:rPr>
            </w:pPr>
          </w:p>
          <w:p w14:paraId="67C19BD1" w14:textId="77777777" w:rsidR="000A3CBE" w:rsidRDefault="000A3CBE">
            <w:pPr>
              <w:ind w:left="238" w:hangingChars="119" w:hanging="238"/>
              <w:rPr>
                <w:rFonts w:hAnsi="メイリオ" w:cs="メイリオ"/>
                <w:sz w:val="20"/>
                <w:szCs w:val="20"/>
              </w:rPr>
            </w:pPr>
            <w:r>
              <w:rPr>
                <w:rFonts w:hAnsi="メイリオ" w:cs="メイリオ" w:hint="eastAsia"/>
                <w:sz w:val="20"/>
                <w:szCs w:val="20"/>
              </w:rPr>
              <w:t>◯　具体的な内容については、「被災者台帳作成にかかるデータ項目の例示（以下「データ項目の例示」という。）」を参考に検討する。</w:t>
            </w:r>
          </w:p>
          <w:p w14:paraId="09839D89" w14:textId="77777777" w:rsidR="000A3CBE" w:rsidRDefault="000A3CBE">
            <w:pPr>
              <w:ind w:left="238" w:hangingChars="119" w:hanging="238"/>
              <w:rPr>
                <w:rFonts w:hAnsi="メイリオ" w:cs="メイリオ"/>
                <w:sz w:val="20"/>
                <w:szCs w:val="20"/>
              </w:rPr>
            </w:pPr>
            <w:r>
              <w:rPr>
                <w:rFonts w:hAnsi="メイリオ" w:cs="メイリオ" w:hint="eastAsia"/>
                <w:sz w:val="20"/>
                <w:szCs w:val="20"/>
              </w:rPr>
              <w:t xml:space="preserve">　（例）データ項目の例示のほか、関係するデータ項目が必要となるもの</w:t>
            </w:r>
          </w:p>
          <w:p w14:paraId="193F46DF" w14:textId="77777777" w:rsidR="000A3CBE" w:rsidRDefault="000A3CBE">
            <w:pPr>
              <w:ind w:firstLineChars="200" w:firstLine="400"/>
              <w:rPr>
                <w:rFonts w:hAnsi="メイリオ" w:cs="メイリオ"/>
                <w:sz w:val="20"/>
                <w:szCs w:val="20"/>
              </w:rPr>
            </w:pPr>
            <w:r>
              <w:rPr>
                <w:rFonts w:hAnsi="メイリオ" w:cs="メイリオ" w:hint="eastAsia"/>
                <w:sz w:val="20"/>
                <w:szCs w:val="20"/>
              </w:rPr>
              <w:t>・市町村・都道府県における独自の被災者支援策</w:t>
            </w:r>
          </w:p>
          <w:p w14:paraId="2B8E9209" w14:textId="77777777" w:rsidR="000A3CBE" w:rsidRDefault="000A3CBE">
            <w:pPr>
              <w:ind w:leftChars="1" w:left="200" w:hangingChars="99" w:hanging="198"/>
              <w:rPr>
                <w:rFonts w:hAnsi="メイリオ" w:cs="メイリオ"/>
                <w:sz w:val="20"/>
                <w:szCs w:val="20"/>
              </w:rPr>
            </w:pPr>
            <w:r>
              <w:rPr>
                <w:rFonts w:hAnsi="メイリオ" w:cs="メイリオ" w:hint="eastAsia"/>
                <w:sz w:val="20"/>
                <w:szCs w:val="20"/>
              </w:rPr>
              <w:t xml:space="preserve">　　・発生した災害固有の被災者支援策</w:t>
            </w:r>
          </w:p>
          <w:p w14:paraId="17851F84" w14:textId="77777777" w:rsidR="000A3CBE" w:rsidRDefault="000A3CBE">
            <w:pPr>
              <w:ind w:left="410" w:hangingChars="205" w:hanging="410"/>
              <w:rPr>
                <w:rFonts w:hAnsi="メイリオ" w:cs="メイリオ"/>
                <w:sz w:val="20"/>
                <w:szCs w:val="20"/>
              </w:rPr>
            </w:pPr>
            <w:r>
              <w:rPr>
                <w:rFonts w:hAnsi="メイリオ" w:cs="メイリオ" w:hint="eastAsia"/>
                <w:sz w:val="20"/>
                <w:szCs w:val="20"/>
              </w:rPr>
              <w:t xml:space="preserve">　　・被災者の援護の実施に関し市町村長が必要と認める事項（規則第８条の５第７号）</w:t>
            </w:r>
          </w:p>
          <w:p w14:paraId="6916BFED" w14:textId="77777777" w:rsidR="000A3CBE" w:rsidRDefault="000A3CBE">
            <w:pPr>
              <w:ind w:left="238" w:hangingChars="119" w:hanging="238"/>
              <w:rPr>
                <w:rFonts w:hAnsi="メイリオ" w:cs="メイリオ"/>
                <w:sz w:val="20"/>
                <w:szCs w:val="20"/>
              </w:rPr>
            </w:pPr>
          </w:p>
          <w:p w14:paraId="28CDD10C" w14:textId="77777777" w:rsidR="000A3CBE" w:rsidRDefault="000A3CBE">
            <w:pPr>
              <w:ind w:left="238" w:hangingChars="119" w:hanging="238"/>
              <w:rPr>
                <w:rFonts w:hAnsi="メイリオ" w:cs="メイリオ"/>
                <w:sz w:val="20"/>
                <w:szCs w:val="20"/>
              </w:rPr>
            </w:pPr>
            <w:r>
              <w:rPr>
                <w:rFonts w:hAnsi="メイリオ" w:cs="メイリオ" w:hint="eastAsia"/>
                <w:sz w:val="20"/>
                <w:szCs w:val="20"/>
              </w:rPr>
              <w:t>◯　さらに、応急仮設住宅や復興公営住宅等を設置した場合は、次のデータ項目を追加することが望ましい。</w:t>
            </w:r>
          </w:p>
          <w:p w14:paraId="7AD98D0D" w14:textId="77777777" w:rsidR="000A3CBE" w:rsidRDefault="000A3CBE">
            <w:pPr>
              <w:ind w:leftChars="100" w:left="258" w:hangingChars="19" w:hanging="38"/>
              <w:rPr>
                <w:rFonts w:hAnsi="メイリオ" w:cs="メイリオ"/>
                <w:sz w:val="20"/>
                <w:szCs w:val="20"/>
              </w:rPr>
            </w:pPr>
            <w:r>
              <w:rPr>
                <w:rFonts w:hAnsi="メイリオ" w:cs="メイリオ" w:hint="eastAsia"/>
                <w:sz w:val="20"/>
                <w:szCs w:val="20"/>
              </w:rPr>
              <w:t>・応急仮設住宅等の所在地を住所又は居所として記載・記録</w:t>
            </w:r>
          </w:p>
          <w:p w14:paraId="070527CF" w14:textId="77777777" w:rsidR="000A3CBE" w:rsidRDefault="000A3CBE">
            <w:pPr>
              <w:ind w:leftChars="100" w:left="258" w:hangingChars="19" w:hanging="38"/>
              <w:rPr>
                <w:rFonts w:hAnsi="メイリオ" w:cs="メイリオ"/>
                <w:sz w:val="20"/>
                <w:szCs w:val="20"/>
              </w:rPr>
            </w:pPr>
            <w:r>
              <w:rPr>
                <w:rFonts w:hAnsi="メイリオ" w:cs="メイリオ" w:hint="eastAsia"/>
                <w:sz w:val="20"/>
                <w:szCs w:val="20"/>
              </w:rPr>
              <w:t>・応急仮設住宅等の入退居の状況（例：「入」・「退」の別、入退居年月日）</w:t>
            </w:r>
          </w:p>
          <w:p w14:paraId="6BD4DBE1" w14:textId="77777777" w:rsidR="000A3CBE" w:rsidRDefault="000A3CBE">
            <w:pPr>
              <w:ind w:left="200" w:hangingChars="100" w:hanging="200"/>
              <w:rPr>
                <w:rFonts w:hAnsi="メイリオ" w:cs="メイリオ"/>
                <w:sz w:val="20"/>
                <w:szCs w:val="20"/>
              </w:rPr>
            </w:pPr>
          </w:p>
          <w:p w14:paraId="600442F8"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データ項目の例示の中で不要なものがあれば除外し、被災者台帳に記載・記録しない。</w:t>
            </w:r>
          </w:p>
          <w:p w14:paraId="1E8A043B" w14:textId="77777777" w:rsidR="000A3CBE" w:rsidRDefault="000A3CBE">
            <w:pPr>
              <w:ind w:left="380" w:hangingChars="190" w:hanging="380"/>
              <w:rPr>
                <w:rFonts w:hAnsi="メイリオ" w:cs="メイリオ"/>
                <w:sz w:val="20"/>
                <w:szCs w:val="20"/>
              </w:rPr>
            </w:pPr>
          </w:p>
          <w:p w14:paraId="2FD100A2"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データ項目の例示はあくまでも参考であり、市町村の実情等に応じて項目を設定できる。データ項目の例示に示す項目を必ず記載・記録する必要はない。</w:t>
            </w:r>
          </w:p>
          <w:p w14:paraId="00121F59" w14:textId="77777777" w:rsidR="000A3CBE" w:rsidRDefault="000A3CBE">
            <w:pPr>
              <w:ind w:left="304" w:hangingChars="190" w:hanging="304"/>
              <w:rPr>
                <w:rFonts w:hAnsi="メイリオ" w:cs="メイリオ"/>
                <w:sz w:val="16"/>
                <w:szCs w:val="16"/>
              </w:rPr>
            </w:pPr>
          </w:p>
          <w:p w14:paraId="52493A4D" w14:textId="77777777" w:rsidR="000A3CBE" w:rsidRDefault="000A3CBE">
            <w:pPr>
              <w:ind w:left="304" w:hangingChars="190" w:hanging="304"/>
              <w:rPr>
                <w:rFonts w:hAnsi="メイリオ" w:cs="メイリオ"/>
                <w:sz w:val="16"/>
                <w:szCs w:val="16"/>
              </w:rPr>
            </w:pPr>
          </w:p>
        </w:tc>
        <w:tc>
          <w:tcPr>
            <w:tcW w:w="789" w:type="dxa"/>
            <w:tcBorders>
              <w:top w:val="single" w:sz="4" w:space="0" w:color="auto"/>
              <w:left w:val="single" w:sz="4" w:space="0" w:color="auto"/>
              <w:bottom w:val="single" w:sz="4" w:space="0" w:color="auto"/>
              <w:right w:val="single" w:sz="4" w:space="0" w:color="auto"/>
            </w:tcBorders>
          </w:tcPr>
          <w:p w14:paraId="5E4E72D0" w14:textId="77777777" w:rsidR="000A3CBE" w:rsidRDefault="000A3CBE">
            <w:pPr>
              <w:rPr>
                <w:rFonts w:hAnsi="メイリオ" w:cs="メイリオ"/>
              </w:rPr>
            </w:pPr>
          </w:p>
        </w:tc>
      </w:tr>
      <w:tr w:rsidR="000A3CBE" w14:paraId="656681CC" w14:textId="77777777" w:rsidTr="000A3CBE">
        <w:trPr>
          <w:trHeight w:val="702"/>
          <w:jc w:val="center"/>
        </w:trPr>
        <w:tc>
          <w:tcPr>
            <w:tcW w:w="510" w:type="dxa"/>
            <w:tcBorders>
              <w:top w:val="single" w:sz="4" w:space="0" w:color="auto"/>
              <w:left w:val="single" w:sz="4" w:space="0" w:color="auto"/>
              <w:bottom w:val="single" w:sz="4" w:space="0" w:color="auto"/>
              <w:right w:val="single" w:sz="4" w:space="0" w:color="auto"/>
            </w:tcBorders>
            <w:hideMark/>
          </w:tcPr>
          <w:p w14:paraId="0BA43A07" w14:textId="77777777" w:rsidR="000A3CBE" w:rsidRDefault="000A3CBE">
            <w:pPr>
              <w:pageBreakBefore/>
              <w:rPr>
                <w:rFonts w:hAnsi="メイリオ" w:cs="メイリオ"/>
              </w:rPr>
            </w:pPr>
            <w:r>
              <w:rPr>
                <w:rFonts w:hAnsi="メイリオ" w:cs="メイリオ" w:hint="eastAsia"/>
              </w:rPr>
              <w:lastRenderedPageBreak/>
              <w:t>４</w:t>
            </w:r>
          </w:p>
        </w:tc>
        <w:tc>
          <w:tcPr>
            <w:tcW w:w="8345" w:type="dxa"/>
            <w:tcBorders>
              <w:top w:val="single" w:sz="4" w:space="0" w:color="auto"/>
              <w:left w:val="single" w:sz="4" w:space="0" w:color="auto"/>
              <w:bottom w:val="single" w:sz="4" w:space="0" w:color="auto"/>
              <w:right w:val="single" w:sz="4" w:space="0" w:color="auto"/>
            </w:tcBorders>
          </w:tcPr>
          <w:p w14:paraId="3652C8A8" w14:textId="77777777" w:rsidR="000A3CBE" w:rsidRDefault="000A3CBE">
            <w:pPr>
              <w:pageBreakBefore/>
              <w:spacing w:line="340" w:lineRule="exact"/>
              <w:ind w:left="220" w:hangingChars="100" w:hanging="220"/>
              <w:rPr>
                <w:rFonts w:hAnsi="メイリオ" w:cs="メイリオ"/>
                <w:b/>
              </w:rPr>
            </w:pPr>
            <w:r>
              <w:rPr>
                <w:rFonts w:hAnsi="メイリオ" w:cs="メイリオ" w:hint="eastAsia"/>
                <w:b/>
              </w:rPr>
              <w:t>●被災者台帳作成に係る情報保有部署（被災者台帳に記載・記録する事項に関する情報を有する部署又は発災後に当該情報を作成若しくは収集する部署）を把握しているか。</w:t>
            </w:r>
          </w:p>
          <w:p w14:paraId="20E8A2A6" w14:textId="77777777" w:rsidR="000A3CBE" w:rsidRDefault="000A3CBE">
            <w:pPr>
              <w:pageBreakBefore/>
              <w:spacing w:line="340" w:lineRule="exact"/>
              <w:rPr>
                <w:rFonts w:hAnsi="メイリオ" w:cs="メイリオ"/>
                <w:b/>
              </w:rPr>
            </w:pPr>
          </w:p>
          <w:p w14:paraId="17B48BC1" w14:textId="1D33D325" w:rsidR="000A3CBE" w:rsidRDefault="000A3CBE">
            <w:pPr>
              <w:pageBreakBefore/>
              <w:spacing w:line="340" w:lineRule="exact"/>
              <w:rPr>
                <w:rFonts w:hAnsi="メイリオ" w:cs="メイリオ"/>
                <w:sz w:val="18"/>
                <w:szCs w:val="18"/>
                <w:u w:val="single"/>
              </w:rPr>
            </w:pPr>
            <w:r>
              <w:rPr>
                <w:rFonts w:hAnsi="メイリオ" w:cs="メイリオ" w:hint="eastAsia"/>
                <w:sz w:val="18"/>
                <w:szCs w:val="18"/>
                <w:u w:val="single"/>
              </w:rPr>
              <w:t>※　想定される情報保有部署</w:t>
            </w:r>
            <w:r w:rsidR="000C4907">
              <w:rPr>
                <w:rFonts w:hAnsi="メイリオ" w:cs="メイリオ" w:hint="eastAsia"/>
                <w:sz w:val="18"/>
                <w:szCs w:val="18"/>
                <w:u w:val="single"/>
              </w:rPr>
              <w:t>及び保有情報</w:t>
            </w:r>
          </w:p>
          <w:p w14:paraId="04622F9A" w14:textId="71076181" w:rsidR="000A3CBE" w:rsidRDefault="000A3CBE">
            <w:pPr>
              <w:pageBreakBefore/>
              <w:spacing w:line="340" w:lineRule="exact"/>
              <w:rPr>
                <w:rFonts w:hAnsi="メイリオ" w:cs="メイリオ"/>
                <w:sz w:val="18"/>
                <w:szCs w:val="18"/>
              </w:rPr>
            </w:pPr>
            <w:r>
              <w:rPr>
                <w:rFonts w:hAnsi="メイリオ" w:cs="メイリオ" w:hint="eastAsia"/>
                <w:sz w:val="18"/>
                <w:szCs w:val="18"/>
              </w:rPr>
              <w:t xml:space="preserve">　・災害対応部署　　　　　　　　　　【被害の状況等】</w:t>
            </w:r>
          </w:p>
          <w:p w14:paraId="45C8DB2C" w14:textId="77777777" w:rsidR="000A3CBE" w:rsidRDefault="000A3CBE">
            <w:pPr>
              <w:pageBreakBefore/>
              <w:spacing w:line="340" w:lineRule="exact"/>
              <w:rPr>
                <w:rFonts w:hAnsi="メイリオ" w:cs="メイリオ"/>
                <w:sz w:val="18"/>
                <w:szCs w:val="18"/>
              </w:rPr>
            </w:pPr>
            <w:r>
              <w:rPr>
                <w:rFonts w:hAnsi="メイリオ" w:cs="メイリオ" w:hint="eastAsia"/>
                <w:sz w:val="18"/>
                <w:szCs w:val="18"/>
              </w:rPr>
              <w:t xml:space="preserve">　・住民基本台帳担当部署　　　　　　【氏名、生年月日、性別、住所又は居所】</w:t>
            </w:r>
          </w:p>
          <w:p w14:paraId="458CF19D" w14:textId="77777777" w:rsidR="000A3CBE" w:rsidRDefault="000A3CBE">
            <w:pPr>
              <w:pageBreakBefore/>
              <w:spacing w:line="340" w:lineRule="exact"/>
              <w:rPr>
                <w:rFonts w:hAnsi="メイリオ" w:cs="メイリオ"/>
                <w:sz w:val="18"/>
                <w:szCs w:val="18"/>
              </w:rPr>
            </w:pPr>
            <w:r>
              <w:rPr>
                <w:rFonts w:hAnsi="メイリオ" w:cs="メイリオ" w:hint="eastAsia"/>
                <w:sz w:val="18"/>
                <w:szCs w:val="18"/>
              </w:rPr>
              <w:t xml:space="preserve">　・福祉担当部署　　　　　　　　　　【介護保険料・介護サービス利用料金の減免、要介護度】</w:t>
            </w:r>
          </w:p>
          <w:p w14:paraId="4B1DEA94" w14:textId="77777777" w:rsidR="000A3CBE" w:rsidRDefault="000A3CBE">
            <w:pPr>
              <w:pageBreakBefore/>
              <w:spacing w:line="340" w:lineRule="exact"/>
              <w:rPr>
                <w:rFonts w:hAnsi="メイリオ" w:cs="メイリオ"/>
                <w:sz w:val="18"/>
                <w:szCs w:val="18"/>
              </w:rPr>
            </w:pPr>
            <w:r>
              <w:rPr>
                <w:rFonts w:hAnsi="メイリオ" w:cs="メイリオ" w:hint="eastAsia"/>
                <w:sz w:val="18"/>
                <w:szCs w:val="18"/>
              </w:rPr>
              <w:t xml:space="preserve">　・税担当部署　　　　　　　　　　　【減免の状況等】</w:t>
            </w:r>
          </w:p>
          <w:p w14:paraId="55BD01BC" w14:textId="77777777" w:rsidR="000A3CBE" w:rsidRDefault="000A3CBE">
            <w:pPr>
              <w:pageBreakBefore/>
              <w:spacing w:line="340" w:lineRule="exact"/>
              <w:ind w:firstLineChars="100" w:firstLine="180"/>
              <w:rPr>
                <w:rFonts w:hAnsi="メイリオ" w:cs="メイリオ"/>
                <w:sz w:val="18"/>
                <w:szCs w:val="18"/>
              </w:rPr>
            </w:pPr>
            <w:r>
              <w:rPr>
                <w:rFonts w:hAnsi="メイリオ" w:cs="メイリオ" w:hint="eastAsia"/>
                <w:sz w:val="18"/>
                <w:szCs w:val="18"/>
              </w:rPr>
              <w:t>・住家の被害認定調査担当部署　　　【被害認定調査の結果】</w:t>
            </w:r>
          </w:p>
          <w:p w14:paraId="4EF87E8F" w14:textId="77777777" w:rsidR="000A3CBE" w:rsidRDefault="000A3CBE">
            <w:pPr>
              <w:pageBreakBefore/>
              <w:spacing w:line="340" w:lineRule="exact"/>
              <w:rPr>
                <w:rFonts w:hAnsi="メイリオ" w:cs="メイリオ"/>
                <w:sz w:val="18"/>
                <w:szCs w:val="18"/>
              </w:rPr>
            </w:pPr>
            <w:r>
              <w:rPr>
                <w:rFonts w:hAnsi="メイリオ" w:cs="メイリオ" w:hint="eastAsia"/>
                <w:sz w:val="18"/>
                <w:szCs w:val="18"/>
              </w:rPr>
              <w:t xml:space="preserve">　・被災者支援担当部署　　　　　　　【各支援業務の実施状況】</w:t>
            </w:r>
          </w:p>
          <w:p w14:paraId="2E1C180E" w14:textId="77777777" w:rsidR="000A3CBE" w:rsidRDefault="000A3CBE">
            <w:pPr>
              <w:pageBreakBefore/>
              <w:spacing w:line="340" w:lineRule="exact"/>
              <w:ind w:firstLineChars="100" w:firstLine="180"/>
              <w:rPr>
                <w:rFonts w:hAnsi="メイリオ" w:cs="メイリオ"/>
                <w:sz w:val="18"/>
                <w:szCs w:val="18"/>
              </w:rPr>
            </w:pPr>
            <w:r>
              <w:rPr>
                <w:rFonts w:hAnsi="メイリオ" w:cs="メイリオ" w:hint="eastAsia"/>
                <w:sz w:val="18"/>
                <w:szCs w:val="18"/>
              </w:rPr>
              <w:t>・避難所（者）担当部署　　　　　　【避難所の所在地、避難者名簿、退所日】</w:t>
            </w:r>
          </w:p>
          <w:p w14:paraId="06D39E57" w14:textId="77777777" w:rsidR="000A3CBE" w:rsidRDefault="000A3CBE">
            <w:pPr>
              <w:pageBreakBefore/>
              <w:spacing w:line="340" w:lineRule="exact"/>
              <w:ind w:firstLineChars="107" w:firstLine="193"/>
              <w:rPr>
                <w:rFonts w:hAnsi="メイリオ" w:cs="メイリオ"/>
                <w:sz w:val="18"/>
                <w:szCs w:val="18"/>
              </w:rPr>
            </w:pPr>
            <w:r>
              <w:rPr>
                <w:rFonts w:hAnsi="メイリオ" w:cs="メイリオ" w:hint="eastAsia"/>
                <w:sz w:val="18"/>
                <w:szCs w:val="18"/>
              </w:rPr>
              <w:t>・仮設住宅担当部署　　　　　　　　【入居日、退居日】</w:t>
            </w:r>
          </w:p>
          <w:p w14:paraId="7F6E2D7E" w14:textId="77777777" w:rsidR="000A3CBE" w:rsidRDefault="000A3CBE">
            <w:pPr>
              <w:pageBreakBefore/>
              <w:spacing w:line="340" w:lineRule="exact"/>
              <w:ind w:firstLineChars="107" w:firstLine="193"/>
              <w:rPr>
                <w:rFonts w:hAnsi="メイリオ" w:cs="メイリオ"/>
                <w:sz w:val="18"/>
                <w:szCs w:val="18"/>
              </w:rPr>
            </w:pPr>
            <w:r>
              <w:rPr>
                <w:rFonts w:hAnsi="メイリオ" w:cs="メイリオ" w:hint="eastAsia"/>
                <w:sz w:val="18"/>
                <w:szCs w:val="18"/>
              </w:rPr>
              <w:t>・生活資金等融資担当部署　　　　　【融資の状況等】</w:t>
            </w:r>
          </w:p>
          <w:p w14:paraId="40D43C53" w14:textId="77777777" w:rsidR="000A3CBE" w:rsidRDefault="000A3CBE">
            <w:pPr>
              <w:pageBreakBefore/>
              <w:spacing w:line="340" w:lineRule="exact"/>
              <w:ind w:firstLineChars="107" w:firstLine="193"/>
              <w:rPr>
                <w:rFonts w:hAnsi="メイリオ" w:cs="メイリオ"/>
                <w:sz w:val="18"/>
                <w:szCs w:val="18"/>
              </w:rPr>
            </w:pPr>
            <w:r>
              <w:rPr>
                <w:rFonts w:hAnsi="メイリオ" w:cs="メイリオ" w:hint="eastAsia"/>
                <w:sz w:val="18"/>
                <w:szCs w:val="18"/>
              </w:rPr>
              <w:t>・上下水道・ガス担当部署　　　　　【利用料金の減免】</w:t>
            </w:r>
          </w:p>
          <w:p w14:paraId="291B183E" w14:textId="77777777" w:rsidR="000A3CBE" w:rsidRDefault="000A3CBE">
            <w:pPr>
              <w:pageBreakBefore/>
              <w:spacing w:line="340" w:lineRule="exact"/>
              <w:ind w:leftChars="91" w:left="385" w:hangingChars="103" w:hanging="185"/>
              <w:rPr>
                <w:rFonts w:hAnsi="メイリオ" w:cs="メイリオ"/>
                <w:sz w:val="18"/>
                <w:szCs w:val="18"/>
              </w:rPr>
            </w:pPr>
            <w:r>
              <w:rPr>
                <w:rFonts w:hAnsi="メイリオ" w:cs="メイリオ" w:hint="eastAsia"/>
                <w:sz w:val="18"/>
                <w:szCs w:val="18"/>
              </w:rPr>
              <w:t>・保育園・幼稚園・学校教育担当部署【保育料の減免、就学援助費・学用品の支給業務等】</w:t>
            </w:r>
          </w:p>
          <w:p w14:paraId="0F7DBF12" w14:textId="77777777" w:rsidR="000A3CBE" w:rsidRDefault="000A3CBE">
            <w:pPr>
              <w:pageBreakBefore/>
              <w:spacing w:line="340" w:lineRule="exact"/>
              <w:ind w:leftChars="91" w:left="385" w:hangingChars="103" w:hanging="185"/>
              <w:rPr>
                <w:rFonts w:hAnsi="メイリオ" w:cs="メイリオ"/>
                <w:sz w:val="18"/>
                <w:szCs w:val="18"/>
              </w:rPr>
            </w:pPr>
            <w:r>
              <w:rPr>
                <w:rFonts w:hAnsi="メイリオ" w:cs="メイリオ" w:hint="eastAsia"/>
                <w:sz w:val="18"/>
                <w:szCs w:val="18"/>
              </w:rPr>
              <w:t>・上記以外の部署が担当している場合【（例）特設の総合的な窓口等】</w:t>
            </w:r>
          </w:p>
          <w:p w14:paraId="6617C005" w14:textId="77777777" w:rsidR="000A3CBE" w:rsidRDefault="000A3CBE">
            <w:pPr>
              <w:pageBreakBefore/>
              <w:spacing w:line="340" w:lineRule="exact"/>
              <w:rPr>
                <w:rFonts w:hAnsi="メイリオ" w:cs="メイリオ"/>
                <w:sz w:val="18"/>
                <w:szCs w:val="18"/>
              </w:rPr>
            </w:pPr>
          </w:p>
          <w:p w14:paraId="382E7FA5" w14:textId="77777777" w:rsidR="000A3CBE" w:rsidRDefault="000A3CBE">
            <w:pPr>
              <w:pageBreakBefore/>
              <w:spacing w:line="340" w:lineRule="exact"/>
              <w:rPr>
                <w:rFonts w:hAnsi="メイリオ" w:cs="メイリオ"/>
                <w:sz w:val="20"/>
                <w:szCs w:val="20"/>
              </w:rPr>
            </w:pPr>
            <w:r>
              <w:rPr>
                <w:rFonts w:hAnsi="メイリオ" w:cs="メイリオ" w:hint="eastAsia"/>
                <w:sz w:val="20"/>
                <w:szCs w:val="20"/>
              </w:rPr>
              <w:t>＜ポイント＞</w:t>
            </w:r>
          </w:p>
          <w:p w14:paraId="6AE3B222" w14:textId="77777777" w:rsidR="000A3CBE" w:rsidRDefault="000A3CBE">
            <w:pPr>
              <w:pageBreakBefore/>
              <w:spacing w:line="340" w:lineRule="exact"/>
              <w:ind w:left="200" w:hangingChars="100" w:hanging="200"/>
              <w:rPr>
                <w:rFonts w:hAnsi="メイリオ" w:cs="メイリオ"/>
                <w:sz w:val="20"/>
                <w:szCs w:val="20"/>
              </w:rPr>
            </w:pPr>
            <w:r>
              <w:rPr>
                <w:rFonts w:hAnsi="メイリオ" w:cs="メイリオ" w:hint="eastAsia"/>
                <w:sz w:val="20"/>
                <w:szCs w:val="20"/>
              </w:rPr>
              <w:t>◯　被災者台帳に記載・記録する事項に関して、関係部署と考えられる部署に対して個別ヒアリングを行った上で、関係部署を確定させることが必要。</w:t>
            </w:r>
          </w:p>
          <w:p w14:paraId="3C35B059" w14:textId="77777777" w:rsidR="000A3CBE" w:rsidRDefault="000A3CBE">
            <w:pPr>
              <w:pageBreakBefore/>
              <w:spacing w:line="340" w:lineRule="exact"/>
              <w:ind w:left="106" w:hangingChars="53" w:hanging="106"/>
              <w:rPr>
                <w:rFonts w:hAnsi="メイリオ" w:cs="メイリオ"/>
                <w:sz w:val="20"/>
                <w:szCs w:val="20"/>
              </w:rPr>
            </w:pPr>
          </w:p>
          <w:p w14:paraId="72BB12AE" w14:textId="77777777" w:rsidR="000A3CBE" w:rsidRDefault="000A3CBE">
            <w:pPr>
              <w:pageBreakBefore/>
              <w:spacing w:line="340" w:lineRule="exact"/>
              <w:ind w:left="106" w:firstLineChars="100" w:firstLine="180"/>
              <w:rPr>
                <w:rFonts w:hAnsi="メイリオ" w:cs="メイリオ"/>
                <w:sz w:val="18"/>
                <w:szCs w:val="18"/>
              </w:rPr>
            </w:pPr>
            <w:r>
              <w:rPr>
                <w:rFonts w:hAnsi="メイリオ" w:cs="メイリオ" w:hint="eastAsia"/>
                <w:sz w:val="18"/>
                <w:szCs w:val="18"/>
              </w:rPr>
              <w:t>※ヒアリング内容（例）</w:t>
            </w:r>
          </w:p>
          <w:p w14:paraId="0DC8A0F0" w14:textId="77777777" w:rsidR="000A3CBE" w:rsidRDefault="000A3CBE">
            <w:pPr>
              <w:pageBreakBefore/>
              <w:spacing w:line="340" w:lineRule="exact"/>
              <w:ind w:left="106" w:firstLineChars="100" w:firstLine="180"/>
              <w:rPr>
                <w:rFonts w:hAnsi="メイリオ" w:cs="メイリオ"/>
                <w:sz w:val="18"/>
                <w:szCs w:val="18"/>
              </w:rPr>
            </w:pPr>
            <w:r>
              <w:rPr>
                <w:rFonts w:hAnsi="メイリオ" w:cs="メイリオ" w:hint="eastAsia"/>
                <w:sz w:val="18"/>
                <w:szCs w:val="18"/>
              </w:rPr>
              <w:t>・上記関係部署が有している情報の保有状況（どのようなデータ項目があるのか）</w:t>
            </w:r>
          </w:p>
          <w:p w14:paraId="64D2D740" w14:textId="77777777" w:rsidR="000A3CBE" w:rsidRDefault="000A3CBE">
            <w:pPr>
              <w:pageBreakBefore/>
              <w:spacing w:line="340" w:lineRule="exact"/>
              <w:ind w:left="106" w:firstLineChars="100" w:firstLine="180"/>
              <w:rPr>
                <w:rFonts w:hAnsi="メイリオ" w:cs="メイリオ"/>
                <w:sz w:val="18"/>
                <w:szCs w:val="18"/>
              </w:rPr>
            </w:pPr>
            <w:r>
              <w:rPr>
                <w:rFonts w:hAnsi="メイリオ" w:cs="メイリオ" w:hint="eastAsia"/>
                <w:sz w:val="18"/>
                <w:szCs w:val="18"/>
              </w:rPr>
              <w:t>・情報の保有形式（システムか、</w:t>
            </w:r>
            <w:r>
              <w:rPr>
                <w:rFonts w:hAnsi="メイリオ" w:cs="メイリオ"/>
                <w:sz w:val="18"/>
                <w:szCs w:val="18"/>
              </w:rPr>
              <w:t>Excel</w:t>
            </w:r>
            <w:r>
              <w:rPr>
                <w:rFonts w:hAnsi="メイリオ" w:cs="メイリオ" w:hint="eastAsia"/>
                <w:sz w:val="18"/>
                <w:szCs w:val="18"/>
              </w:rPr>
              <w:t>等のデータファイルか、紙媒体か）</w:t>
            </w:r>
          </w:p>
          <w:p w14:paraId="079897B5" w14:textId="77777777" w:rsidR="000A3CBE" w:rsidRDefault="000A3CBE">
            <w:pPr>
              <w:pageBreakBefore/>
              <w:spacing w:line="340" w:lineRule="exact"/>
              <w:ind w:left="106" w:firstLineChars="100" w:firstLine="180"/>
              <w:rPr>
                <w:rFonts w:hAnsi="メイリオ" w:cs="メイリオ"/>
                <w:sz w:val="18"/>
                <w:szCs w:val="18"/>
              </w:rPr>
            </w:pPr>
            <w:r>
              <w:rPr>
                <w:rFonts w:hAnsi="メイリオ" w:cs="メイリオ" w:hint="eastAsia"/>
                <w:sz w:val="18"/>
                <w:szCs w:val="18"/>
              </w:rPr>
              <w:t>・どのような情報の利用を希望しているか（他の部署が有している●●に関する情報が欲しい）</w:t>
            </w:r>
          </w:p>
          <w:p w14:paraId="0400ABFC" w14:textId="77777777" w:rsidR="000A3CBE" w:rsidRDefault="000A3CBE">
            <w:pPr>
              <w:pageBreakBefore/>
              <w:spacing w:line="340" w:lineRule="exact"/>
              <w:ind w:left="106" w:firstLineChars="100" w:firstLine="180"/>
              <w:rPr>
                <w:rFonts w:hAnsi="メイリオ" w:cs="メイリオ"/>
                <w:sz w:val="18"/>
                <w:szCs w:val="18"/>
              </w:rPr>
            </w:pPr>
            <w:r>
              <w:rPr>
                <w:rFonts w:hAnsi="メイリオ" w:cs="メイリオ" w:hint="eastAsia"/>
                <w:sz w:val="18"/>
                <w:szCs w:val="18"/>
              </w:rPr>
              <w:t>・被災者台帳を作成した際の利用方法　等</w:t>
            </w:r>
          </w:p>
          <w:p w14:paraId="28D2A2FD" w14:textId="77777777" w:rsidR="000A3CBE" w:rsidRDefault="000A3CBE">
            <w:pPr>
              <w:pageBreakBefore/>
              <w:spacing w:line="340" w:lineRule="exact"/>
              <w:ind w:left="106" w:hangingChars="53" w:hanging="106"/>
              <w:rPr>
                <w:rFonts w:hAnsi="メイリオ" w:cs="メイリオ"/>
                <w:sz w:val="20"/>
                <w:szCs w:val="20"/>
              </w:rPr>
            </w:pPr>
          </w:p>
          <w:p w14:paraId="33C37F7B" w14:textId="77777777" w:rsidR="000A3CBE" w:rsidRDefault="000A3CBE">
            <w:pPr>
              <w:pageBreakBefore/>
              <w:spacing w:line="340" w:lineRule="exact"/>
              <w:ind w:left="200" w:hangingChars="100" w:hanging="200"/>
              <w:rPr>
                <w:rFonts w:hAnsi="メイリオ" w:cs="メイリオ"/>
                <w:sz w:val="20"/>
                <w:szCs w:val="20"/>
              </w:rPr>
            </w:pPr>
            <w:r>
              <w:rPr>
                <w:rFonts w:hAnsi="メイリオ" w:cs="メイリオ" w:hint="eastAsia"/>
                <w:sz w:val="20"/>
                <w:szCs w:val="20"/>
              </w:rPr>
              <w:t>◯　被災者の避難先（居所）・連絡先の情報収集方法や、地方公共団体以外の者（民生委員、社会福祉協議会、ＮＰＯ等）への台帳情報の提供に係る本人同意の有無の確認方法について、事前に検討しておく必要がある。特に、本人同意の確認については、罹災証明書発行手続時などが考えられるが、確認を行うことができる機会が限られていることから、事前によく検討する必要がある。</w:t>
            </w:r>
          </w:p>
          <w:p w14:paraId="6DFE54AB" w14:textId="77777777" w:rsidR="000A3CBE" w:rsidRDefault="000A3CBE">
            <w:pPr>
              <w:pageBreakBefore/>
              <w:spacing w:line="340" w:lineRule="exact"/>
              <w:ind w:left="106" w:hangingChars="53" w:hanging="106"/>
              <w:rPr>
                <w:rFonts w:hAnsi="メイリオ" w:cs="メイリオ"/>
                <w:sz w:val="20"/>
                <w:szCs w:val="20"/>
              </w:rPr>
            </w:pPr>
          </w:p>
          <w:p w14:paraId="51030CCC" w14:textId="77777777" w:rsidR="000A3CBE" w:rsidRDefault="000A3CBE">
            <w:pPr>
              <w:pageBreakBefore/>
              <w:spacing w:line="340" w:lineRule="exact"/>
              <w:ind w:left="200" w:hangingChars="100" w:hanging="200"/>
              <w:rPr>
                <w:rFonts w:hAnsi="メイリオ" w:cs="メイリオ"/>
                <w:sz w:val="20"/>
                <w:szCs w:val="20"/>
              </w:rPr>
            </w:pPr>
            <w:r>
              <w:rPr>
                <w:rFonts w:hAnsi="メイリオ" w:cs="メイリオ" w:hint="eastAsia"/>
                <w:sz w:val="20"/>
                <w:szCs w:val="20"/>
              </w:rPr>
              <w:t>◯　援護の実施状況等の情報について、集約管理にするか、担当部署ごとの管理にするかの整理が必要（情報取得部署において個別に更新する仕組とするか、主管部署を定め、各部署は主管部署に情報を提供し、この主管部署が一括して台帳情報を更新する仕組とするか等の整理が必要）。</w:t>
            </w:r>
          </w:p>
          <w:p w14:paraId="7D0EBE81" w14:textId="77777777" w:rsidR="000A3CBE" w:rsidRDefault="000A3CBE">
            <w:pPr>
              <w:pageBreakBefore/>
              <w:spacing w:line="340" w:lineRule="exact"/>
              <w:ind w:left="200" w:hangingChars="100" w:hanging="200"/>
              <w:rPr>
                <w:rFonts w:hAnsi="メイリオ" w:cs="メイリオ"/>
                <w:sz w:val="20"/>
                <w:szCs w:val="20"/>
              </w:rPr>
            </w:pPr>
          </w:p>
          <w:p w14:paraId="39AF573F" w14:textId="77777777" w:rsidR="000A3CBE" w:rsidRDefault="000A3CBE">
            <w:pPr>
              <w:pageBreakBefore/>
              <w:spacing w:line="340" w:lineRule="exact"/>
              <w:ind w:left="200" w:hangingChars="100" w:hanging="200"/>
              <w:rPr>
                <w:rFonts w:hAnsi="メイリオ" w:cs="メイリオ"/>
                <w:sz w:val="20"/>
                <w:szCs w:val="20"/>
              </w:rPr>
            </w:pPr>
          </w:p>
        </w:tc>
        <w:tc>
          <w:tcPr>
            <w:tcW w:w="789" w:type="dxa"/>
            <w:tcBorders>
              <w:top w:val="single" w:sz="4" w:space="0" w:color="auto"/>
              <w:left w:val="single" w:sz="4" w:space="0" w:color="auto"/>
              <w:bottom w:val="single" w:sz="4" w:space="0" w:color="auto"/>
              <w:right w:val="single" w:sz="4" w:space="0" w:color="auto"/>
            </w:tcBorders>
          </w:tcPr>
          <w:p w14:paraId="16B2D372" w14:textId="77777777" w:rsidR="000A3CBE" w:rsidRDefault="000A3CBE">
            <w:pPr>
              <w:pageBreakBefore/>
              <w:rPr>
                <w:rFonts w:hAnsi="メイリオ" w:cs="メイリオ"/>
              </w:rPr>
            </w:pPr>
          </w:p>
        </w:tc>
      </w:tr>
      <w:tr w:rsidR="000A3CBE" w14:paraId="044E0977" w14:textId="77777777" w:rsidTr="000A3CBE">
        <w:trPr>
          <w:trHeight w:val="728"/>
          <w:jc w:val="center"/>
        </w:trPr>
        <w:tc>
          <w:tcPr>
            <w:tcW w:w="510" w:type="dxa"/>
            <w:tcBorders>
              <w:top w:val="single" w:sz="4" w:space="0" w:color="auto"/>
              <w:left w:val="single" w:sz="4" w:space="0" w:color="auto"/>
              <w:bottom w:val="single" w:sz="4" w:space="0" w:color="auto"/>
              <w:right w:val="single" w:sz="4" w:space="0" w:color="auto"/>
            </w:tcBorders>
            <w:hideMark/>
          </w:tcPr>
          <w:p w14:paraId="288E5098" w14:textId="77777777" w:rsidR="000A3CBE" w:rsidRDefault="000A3CBE">
            <w:pPr>
              <w:rPr>
                <w:rFonts w:hAnsi="メイリオ" w:cs="メイリオ"/>
              </w:rPr>
            </w:pPr>
            <w:r>
              <w:rPr>
                <w:rFonts w:hAnsi="メイリオ" w:cs="メイリオ" w:hint="eastAsia"/>
              </w:rPr>
              <w:lastRenderedPageBreak/>
              <w:t>５</w:t>
            </w:r>
          </w:p>
        </w:tc>
        <w:tc>
          <w:tcPr>
            <w:tcW w:w="8345" w:type="dxa"/>
            <w:tcBorders>
              <w:top w:val="single" w:sz="4" w:space="0" w:color="auto"/>
              <w:left w:val="single" w:sz="4" w:space="0" w:color="auto"/>
              <w:bottom w:val="single" w:sz="4" w:space="0" w:color="auto"/>
              <w:right w:val="single" w:sz="4" w:space="0" w:color="auto"/>
            </w:tcBorders>
          </w:tcPr>
          <w:p w14:paraId="76B696C1" w14:textId="77777777" w:rsidR="000A3CBE" w:rsidRDefault="000A3CBE">
            <w:pPr>
              <w:pageBreakBefore/>
              <w:spacing w:line="340" w:lineRule="exact"/>
              <w:ind w:left="220" w:hangingChars="100" w:hanging="220"/>
              <w:rPr>
                <w:rFonts w:hAnsi="メイリオ" w:cs="メイリオ"/>
                <w:b/>
              </w:rPr>
            </w:pPr>
            <w:r>
              <w:rPr>
                <w:rFonts w:hAnsi="メイリオ" w:cs="メイリオ" w:hint="eastAsia"/>
                <w:b/>
              </w:rPr>
              <w:t>●情報保有部署における被災者台帳記載・記録項目に関する情報の保有形式は把握しているか。</w:t>
            </w:r>
          </w:p>
          <w:p w14:paraId="55C26B83" w14:textId="77777777" w:rsidR="000A3CBE" w:rsidRDefault="000A3CBE">
            <w:pPr>
              <w:rPr>
                <w:rFonts w:hAnsi="メイリオ" w:cs="メイリオ"/>
                <w:sz w:val="18"/>
                <w:szCs w:val="18"/>
              </w:rPr>
            </w:pPr>
          </w:p>
          <w:p w14:paraId="1EA3751B" w14:textId="77777777" w:rsidR="000A3CBE" w:rsidRDefault="000A3CBE">
            <w:pPr>
              <w:rPr>
                <w:rFonts w:hAnsi="メイリオ" w:cs="メイリオ"/>
                <w:sz w:val="20"/>
                <w:szCs w:val="20"/>
              </w:rPr>
            </w:pPr>
            <w:r>
              <w:rPr>
                <w:rFonts w:hAnsi="メイリオ" w:cs="メイリオ" w:hint="eastAsia"/>
                <w:sz w:val="20"/>
                <w:szCs w:val="20"/>
              </w:rPr>
              <w:t>＜ポイント＞</w:t>
            </w:r>
          </w:p>
          <w:p w14:paraId="7FD05197"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情報保有部署が保有する情報を被災者台帳に記載・記録するできるようにするため、保有形式（紙媒体か、</w:t>
            </w:r>
            <w:r>
              <w:rPr>
                <w:rFonts w:hAnsi="メイリオ" w:cs="メイリオ"/>
                <w:sz w:val="20"/>
                <w:szCs w:val="20"/>
              </w:rPr>
              <w:t>Excel</w:t>
            </w:r>
            <w:r>
              <w:rPr>
                <w:rFonts w:hAnsi="メイリオ" w:cs="メイリオ" w:hint="eastAsia"/>
                <w:sz w:val="20"/>
                <w:szCs w:val="20"/>
              </w:rPr>
              <w:t>・</w:t>
            </w:r>
            <w:r>
              <w:rPr>
                <w:rFonts w:hAnsi="メイリオ" w:cs="メイリオ"/>
                <w:sz w:val="20"/>
                <w:szCs w:val="20"/>
              </w:rPr>
              <w:t>Access</w:t>
            </w:r>
            <w:r>
              <w:rPr>
                <w:rFonts w:hAnsi="メイリオ" w:cs="メイリオ" w:hint="eastAsia"/>
                <w:sz w:val="20"/>
                <w:szCs w:val="20"/>
              </w:rPr>
              <w:t>等の形式か、個別のシステムか、データリスト形式か、個票形式か）を把握するとともに、その情報を災害発生後にどの様に共有すべきか検討。</w:t>
            </w:r>
          </w:p>
          <w:p w14:paraId="75D70450" w14:textId="77777777" w:rsidR="000A3CBE" w:rsidRDefault="000A3CBE">
            <w:pPr>
              <w:ind w:left="200" w:hangingChars="100" w:hanging="200"/>
              <w:rPr>
                <w:rFonts w:hAnsi="メイリオ" w:cs="メイリオ"/>
                <w:sz w:val="20"/>
                <w:szCs w:val="20"/>
              </w:rPr>
            </w:pPr>
          </w:p>
          <w:p w14:paraId="54CD7802"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情報保有部署が保有する情報について、これを共有するためにデータ形式の変更が必要かどうか検討。</w:t>
            </w:r>
          </w:p>
          <w:p w14:paraId="6981C3CF" w14:textId="77777777" w:rsidR="000A3CBE" w:rsidRDefault="000A3CBE">
            <w:pPr>
              <w:ind w:left="200" w:hangingChars="100" w:hanging="200"/>
              <w:rPr>
                <w:rFonts w:hAnsi="メイリオ" w:cs="メイリオ"/>
                <w:sz w:val="20"/>
                <w:szCs w:val="20"/>
              </w:rPr>
            </w:pPr>
          </w:p>
          <w:p w14:paraId="3241C94C" w14:textId="5A981059" w:rsidR="000A3CBE" w:rsidRDefault="000A3CBE">
            <w:pPr>
              <w:ind w:left="200" w:hangingChars="100" w:hanging="200"/>
              <w:rPr>
                <w:rFonts w:hAnsi="メイリオ" w:cs="メイリオ"/>
                <w:sz w:val="20"/>
                <w:szCs w:val="20"/>
              </w:rPr>
            </w:pPr>
            <w:r>
              <w:rPr>
                <w:rFonts w:hAnsi="メイリオ" w:cs="メイリオ" w:hint="eastAsia"/>
                <w:sz w:val="20"/>
                <w:szCs w:val="20"/>
              </w:rPr>
              <w:t>◯　情報保有部署において管理しているシステムからデータを取り出す場合には、情報保有部署において、データ抽出作業方法をマニュアル化しておくことが望ましい</w:t>
            </w:r>
            <w:r w:rsidR="008F147E">
              <w:rPr>
                <w:rFonts w:hAnsi="メイリオ" w:cs="メイリオ" w:hint="eastAsia"/>
                <w:sz w:val="20"/>
                <w:szCs w:val="20"/>
              </w:rPr>
              <w:t>。</w:t>
            </w:r>
          </w:p>
          <w:p w14:paraId="20D42E12" w14:textId="77777777" w:rsidR="000A3CBE" w:rsidRDefault="000A3CBE">
            <w:pPr>
              <w:ind w:leftChars="100" w:left="220"/>
              <w:rPr>
                <w:rFonts w:hAnsi="メイリオ" w:cs="メイリオ"/>
                <w:sz w:val="20"/>
                <w:szCs w:val="20"/>
              </w:rPr>
            </w:pPr>
            <w:r>
              <w:rPr>
                <w:rFonts w:hAnsi="メイリオ" w:cs="メイリオ" w:hint="eastAsia"/>
                <w:sz w:val="20"/>
                <w:szCs w:val="20"/>
              </w:rPr>
              <w:t>（保有データの抽出等に当たり、委託業者による作業またはプログラムの変更等を要する場合は、可能な限り、平時に取り組んでおくことが望ましい）。</w:t>
            </w:r>
          </w:p>
          <w:p w14:paraId="06F82AA1" w14:textId="77777777" w:rsidR="000A3CBE" w:rsidRDefault="000A3CBE">
            <w:pPr>
              <w:ind w:left="200" w:hangingChars="100" w:hanging="200"/>
              <w:rPr>
                <w:rFonts w:hAnsi="メイリオ" w:cs="メイリオ"/>
                <w:sz w:val="20"/>
                <w:szCs w:val="20"/>
              </w:rPr>
            </w:pPr>
          </w:p>
          <w:p w14:paraId="79881DE7"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情報保有部署が保有している情報の更新サイクルを平時から確認しておくことが必要。</w:t>
            </w:r>
          </w:p>
          <w:p w14:paraId="75F028B1" w14:textId="77777777" w:rsidR="000A3CBE" w:rsidRDefault="000A3CBE">
            <w:pPr>
              <w:ind w:left="200" w:hangingChars="100" w:hanging="200"/>
              <w:rPr>
                <w:rFonts w:hAnsi="メイリオ" w:cs="メイリオ"/>
                <w:sz w:val="20"/>
                <w:szCs w:val="20"/>
              </w:rPr>
            </w:pPr>
          </w:p>
          <w:p w14:paraId="1955FF38"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局内・部内の情報を総合的に管理するシステムを運用するなど、共通の情報システムを複数の課で利用している場合は、データの更新状況の確認方法等を把握しておくことが必要。</w:t>
            </w:r>
          </w:p>
          <w:p w14:paraId="132CD6FF" w14:textId="77777777" w:rsidR="000A3CBE" w:rsidRDefault="000A3CBE">
            <w:pPr>
              <w:ind w:left="200" w:hangingChars="100" w:hanging="200"/>
              <w:rPr>
                <w:rFonts w:hAnsi="メイリオ" w:cs="メイリオ"/>
                <w:sz w:val="20"/>
                <w:szCs w:val="20"/>
              </w:rPr>
            </w:pPr>
          </w:p>
          <w:p w14:paraId="3A40AB56"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民間業者に業務を委託しているなど、職員自らデータ抽出が行えない場合は、災害時に迅速に当該民間業者からデータの提供が受けられるようあらかじめ調整しておくとともに、当該業者がどのようなデータ管理をしているか、平時から確認しておくことが必要。</w:t>
            </w:r>
          </w:p>
          <w:p w14:paraId="5DF9CCA5" w14:textId="77777777" w:rsidR="000A3CBE" w:rsidRDefault="000A3CBE">
            <w:pPr>
              <w:ind w:left="200" w:hangingChars="100" w:hanging="200"/>
              <w:rPr>
                <w:rFonts w:hAnsi="メイリオ" w:cs="メイリオ"/>
                <w:sz w:val="20"/>
                <w:szCs w:val="20"/>
              </w:rPr>
            </w:pPr>
          </w:p>
          <w:p w14:paraId="532CBDF1"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情報保有部署が保有している情報について、前回更新時との差分データを速やかに抽出することが可能かどうかについて確認が必要。</w:t>
            </w:r>
          </w:p>
          <w:p w14:paraId="19E5663E" w14:textId="77777777" w:rsidR="000A3CBE" w:rsidRDefault="000A3CBE">
            <w:pPr>
              <w:rPr>
                <w:rFonts w:hAnsi="メイリオ" w:cs="メイリオ" w:hint="eastAsia"/>
              </w:rPr>
            </w:pPr>
          </w:p>
        </w:tc>
        <w:tc>
          <w:tcPr>
            <w:tcW w:w="789" w:type="dxa"/>
            <w:tcBorders>
              <w:top w:val="single" w:sz="4" w:space="0" w:color="auto"/>
              <w:left w:val="single" w:sz="4" w:space="0" w:color="auto"/>
              <w:bottom w:val="single" w:sz="4" w:space="0" w:color="auto"/>
              <w:right w:val="single" w:sz="4" w:space="0" w:color="auto"/>
            </w:tcBorders>
          </w:tcPr>
          <w:p w14:paraId="109020FB" w14:textId="77777777" w:rsidR="000A3CBE" w:rsidRDefault="000A3CBE">
            <w:pPr>
              <w:rPr>
                <w:rFonts w:hAnsi="メイリオ" w:cs="メイリオ"/>
              </w:rPr>
            </w:pPr>
          </w:p>
        </w:tc>
      </w:tr>
      <w:tr w:rsidR="000A3CBE" w14:paraId="74B99FE8"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40CDCA43" w14:textId="77777777" w:rsidR="000A3CBE" w:rsidRDefault="000A3CBE">
            <w:pPr>
              <w:rPr>
                <w:rFonts w:hAnsi="メイリオ" w:cs="メイリオ"/>
              </w:rPr>
            </w:pPr>
            <w:r>
              <w:rPr>
                <w:rFonts w:hAnsi="メイリオ" w:cs="メイリオ" w:hint="eastAsia"/>
              </w:rPr>
              <w:t>６</w:t>
            </w:r>
          </w:p>
        </w:tc>
        <w:tc>
          <w:tcPr>
            <w:tcW w:w="8345" w:type="dxa"/>
            <w:tcBorders>
              <w:top w:val="single" w:sz="4" w:space="0" w:color="auto"/>
              <w:left w:val="single" w:sz="4" w:space="0" w:color="auto"/>
              <w:bottom w:val="single" w:sz="4" w:space="0" w:color="auto"/>
              <w:right w:val="single" w:sz="4" w:space="0" w:color="auto"/>
            </w:tcBorders>
          </w:tcPr>
          <w:p w14:paraId="31D53060" w14:textId="77777777" w:rsidR="000A3CBE" w:rsidRDefault="000A3CBE">
            <w:pPr>
              <w:rPr>
                <w:rFonts w:hAnsi="メイリオ" w:cs="メイリオ"/>
                <w:b/>
              </w:rPr>
            </w:pPr>
            <w:r>
              <w:rPr>
                <w:rFonts w:hAnsi="メイリオ" w:cs="メイリオ" w:hint="eastAsia"/>
                <w:b/>
              </w:rPr>
              <w:t>●被災者台帳の作成方法の検討</w:t>
            </w:r>
          </w:p>
          <w:p w14:paraId="5AADAA04" w14:textId="77777777" w:rsidR="000A3CBE" w:rsidRDefault="000A3CBE">
            <w:pPr>
              <w:rPr>
                <w:rFonts w:hAnsi="メイリオ" w:cs="メイリオ"/>
                <w:b/>
              </w:rPr>
            </w:pPr>
          </w:p>
          <w:p w14:paraId="53603ECF" w14:textId="77777777" w:rsidR="000A3CBE" w:rsidRDefault="000A3CBE">
            <w:pPr>
              <w:rPr>
                <w:rFonts w:hAnsi="メイリオ" w:cs="メイリオ"/>
                <w:sz w:val="20"/>
                <w:szCs w:val="20"/>
              </w:rPr>
            </w:pPr>
            <w:r>
              <w:rPr>
                <w:rFonts w:hAnsi="メイリオ" w:cs="メイリオ" w:hint="eastAsia"/>
                <w:sz w:val="20"/>
                <w:szCs w:val="20"/>
              </w:rPr>
              <w:t>＜ポイント＞</w:t>
            </w:r>
          </w:p>
          <w:p w14:paraId="2E565F7F" w14:textId="77777777" w:rsidR="000A3CBE" w:rsidRDefault="000A3CBE">
            <w:pPr>
              <w:ind w:left="206" w:hangingChars="103" w:hanging="206"/>
              <w:rPr>
                <w:rFonts w:hAnsi="メイリオ" w:cs="メイリオ"/>
                <w:sz w:val="20"/>
                <w:szCs w:val="20"/>
              </w:rPr>
            </w:pPr>
            <w:r>
              <w:rPr>
                <w:rFonts w:hAnsi="メイリオ" w:cs="メイリオ" w:hint="eastAsia"/>
                <w:sz w:val="20"/>
                <w:szCs w:val="20"/>
              </w:rPr>
              <w:t>◯　人口規模、被害想定、被災者台帳に記載・記録する事項に係るデータ数、被災者台帳作成に要する時間及びコスト、災害時に被災者台帳の作成に必要な職員数及びその具体的な業務内容などを総合的に勘案し、被災者台帳関係部署による会議等によりあらかじめ作成方法を決定しておく。</w:t>
            </w:r>
          </w:p>
          <w:p w14:paraId="429A4BE0" w14:textId="77777777" w:rsidR="000A3CBE" w:rsidRDefault="000A3CBE">
            <w:pPr>
              <w:rPr>
                <w:rFonts w:hAnsi="メイリオ" w:cs="メイリオ"/>
                <w:sz w:val="20"/>
                <w:szCs w:val="20"/>
              </w:rPr>
            </w:pPr>
          </w:p>
          <w:p w14:paraId="345DA7D1" w14:textId="77777777" w:rsidR="000A3CBE" w:rsidRDefault="000A3CBE">
            <w:pPr>
              <w:ind w:left="206" w:hangingChars="103" w:hanging="206"/>
              <w:rPr>
                <w:rFonts w:hAnsi="メイリオ" w:cs="メイリオ"/>
                <w:sz w:val="20"/>
                <w:szCs w:val="20"/>
              </w:rPr>
            </w:pPr>
            <w:r>
              <w:rPr>
                <w:rFonts w:hAnsi="メイリオ" w:cs="メイリオ" w:hint="eastAsia"/>
                <w:sz w:val="20"/>
                <w:szCs w:val="20"/>
              </w:rPr>
              <w:t>◯　作成方法は、通常の業務システムと連動したシステム、個別システム、内閣府が提供する</w:t>
            </w:r>
            <w:r>
              <w:rPr>
                <w:rFonts w:hAnsi="メイリオ" w:cs="メイリオ"/>
                <w:sz w:val="20"/>
                <w:szCs w:val="20"/>
              </w:rPr>
              <w:t>Access</w:t>
            </w:r>
            <w:r>
              <w:rPr>
                <w:rFonts w:hAnsi="メイリオ" w:cs="メイリオ" w:hint="eastAsia"/>
                <w:sz w:val="20"/>
                <w:szCs w:val="20"/>
              </w:rPr>
              <w:t>版又は</w:t>
            </w:r>
            <w:r>
              <w:rPr>
                <w:rFonts w:hAnsi="メイリオ" w:cs="メイリオ"/>
                <w:sz w:val="20"/>
                <w:szCs w:val="20"/>
              </w:rPr>
              <w:t>Excel</w:t>
            </w:r>
            <w:r>
              <w:rPr>
                <w:rFonts w:hAnsi="メイリオ" w:cs="メイリオ" w:hint="eastAsia"/>
                <w:sz w:val="20"/>
                <w:szCs w:val="20"/>
              </w:rPr>
              <w:t>版のファイル、自団体におけるデータベース作成、紙媒体等、多様な選択肢がある。</w:t>
            </w:r>
          </w:p>
          <w:p w14:paraId="07FBD5CB" w14:textId="77777777" w:rsidR="000A3CBE" w:rsidRDefault="000A3CBE">
            <w:pPr>
              <w:rPr>
                <w:rFonts w:hAnsi="メイリオ" w:cs="メイリオ"/>
                <w:sz w:val="20"/>
                <w:szCs w:val="20"/>
              </w:rPr>
            </w:pPr>
          </w:p>
          <w:p w14:paraId="6345908E"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災害発生時に速やかに被災者台帳が作成できるよう、職員が被災者台帳制度を理解し、その作成手順を習熟しておくなど、平時から準備を整えておくことが望ましい。</w:t>
            </w:r>
          </w:p>
          <w:p w14:paraId="7EC7802F" w14:textId="77777777" w:rsidR="000A3CBE" w:rsidRDefault="000A3CBE">
            <w:pPr>
              <w:rPr>
                <w:rFonts w:hAnsi="メイリオ" w:cs="メイリオ"/>
                <w:sz w:val="20"/>
                <w:szCs w:val="20"/>
              </w:rPr>
            </w:pPr>
          </w:p>
          <w:p w14:paraId="468D7ACB"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システムの導入検討に当たっては、次の点に留意すること。</w:t>
            </w:r>
          </w:p>
          <w:p w14:paraId="3CAC90FE" w14:textId="77777777" w:rsidR="000A3CBE" w:rsidRDefault="000A3CBE">
            <w:pPr>
              <w:rPr>
                <w:rFonts w:hAnsi="メイリオ" w:cs="メイリオ"/>
                <w:sz w:val="20"/>
                <w:szCs w:val="20"/>
              </w:rPr>
            </w:pPr>
          </w:p>
          <w:p w14:paraId="4343328B" w14:textId="77777777" w:rsidR="000A3CBE" w:rsidRDefault="000A3CBE">
            <w:pPr>
              <w:ind w:leftChars="100" w:left="452" w:hangingChars="116" w:hanging="232"/>
              <w:rPr>
                <w:rFonts w:hAnsi="メイリオ" w:cs="メイリオ"/>
                <w:sz w:val="20"/>
                <w:szCs w:val="20"/>
              </w:rPr>
            </w:pPr>
            <w:r>
              <w:rPr>
                <w:rFonts w:hAnsi="メイリオ" w:cs="メイリオ" w:hint="eastAsia"/>
                <w:sz w:val="20"/>
                <w:szCs w:val="20"/>
              </w:rPr>
              <w:t>□　導入後は災害時に運用可能な体制が長期的に継続して確保されるかどうか</w:t>
            </w:r>
          </w:p>
          <w:p w14:paraId="03F6E946" w14:textId="77777777" w:rsidR="000A3CBE" w:rsidRDefault="000A3CBE">
            <w:pPr>
              <w:ind w:leftChars="100" w:left="652" w:hangingChars="216" w:hanging="432"/>
              <w:rPr>
                <w:rFonts w:hAnsi="メイリオ" w:cs="メイリオ"/>
                <w:sz w:val="20"/>
                <w:szCs w:val="20"/>
              </w:rPr>
            </w:pPr>
            <w:r>
              <w:rPr>
                <w:rFonts w:hAnsi="メイリオ" w:cs="メイリオ" w:hint="eastAsia"/>
                <w:sz w:val="20"/>
                <w:szCs w:val="20"/>
              </w:rPr>
              <w:t xml:space="preserve">　　（当該市町村の地域における災害は、通常は恒常的に発生しないため、システム導入時においては関係職員が運用可能であったとしても、人事異動等により担当職員が入れ替わったとき、その運用方法が引き継がれず、ひいてはシステムの存在自体が組織から忘れられてしまう可能性もあるため、担当部署や関係部署においてシステムを運用可能な体制が継続的に確保できるよう取り組む必要がある）。</w:t>
            </w:r>
          </w:p>
          <w:p w14:paraId="325FCFB0" w14:textId="77777777" w:rsidR="000A3CBE" w:rsidRDefault="000A3CBE">
            <w:pPr>
              <w:rPr>
                <w:rFonts w:hAnsi="メイリオ" w:cs="メイリオ"/>
                <w:sz w:val="20"/>
                <w:szCs w:val="20"/>
              </w:rPr>
            </w:pPr>
          </w:p>
          <w:p w14:paraId="20AF61B0" w14:textId="77777777" w:rsidR="000A3CBE" w:rsidRDefault="000A3CBE">
            <w:pPr>
              <w:ind w:leftChars="100" w:left="452" w:hangingChars="116" w:hanging="232"/>
              <w:rPr>
                <w:rFonts w:hAnsi="メイリオ" w:cs="メイリオ"/>
                <w:sz w:val="20"/>
                <w:szCs w:val="20"/>
              </w:rPr>
            </w:pPr>
            <w:r>
              <w:rPr>
                <w:rFonts w:hAnsi="メイリオ" w:cs="メイリオ" w:hint="eastAsia"/>
                <w:sz w:val="20"/>
                <w:szCs w:val="20"/>
              </w:rPr>
              <w:t>□　導入・運用に関するコストの検討に当たっては、導入せずに大規模災害が発生した場合に臨時に発生するコストも併せて検討することが望ましい。</w:t>
            </w:r>
          </w:p>
          <w:p w14:paraId="0343731C" w14:textId="77777777" w:rsidR="000A3CBE" w:rsidRDefault="000A3CBE">
            <w:pPr>
              <w:rPr>
                <w:rFonts w:hAnsi="メイリオ" w:cs="メイリオ"/>
                <w:sz w:val="20"/>
                <w:szCs w:val="20"/>
              </w:rPr>
            </w:pPr>
          </w:p>
          <w:p w14:paraId="4DA3A84D" w14:textId="77777777" w:rsidR="000A3CBE" w:rsidRDefault="000A3CBE">
            <w:pPr>
              <w:ind w:leftChars="100" w:left="420" w:hangingChars="100" w:hanging="200"/>
              <w:rPr>
                <w:rFonts w:hAnsi="メイリオ" w:cs="メイリオ"/>
                <w:sz w:val="20"/>
                <w:szCs w:val="20"/>
              </w:rPr>
            </w:pPr>
            <w:r>
              <w:rPr>
                <w:rFonts w:hAnsi="メイリオ" w:cs="メイリオ" w:hint="eastAsia"/>
                <w:sz w:val="20"/>
                <w:szCs w:val="20"/>
              </w:rPr>
              <w:t>□　職員が操作可能かどうか（職員による操作が困難な場合、民間等に委託するか。委託する場合は、災害発生時に対応可能か）</w:t>
            </w:r>
          </w:p>
          <w:p w14:paraId="1A7C757B" w14:textId="77777777" w:rsidR="000A3CBE" w:rsidRDefault="000A3CBE">
            <w:pPr>
              <w:rPr>
                <w:rFonts w:hAnsi="メイリオ" w:cs="メイリオ"/>
                <w:sz w:val="20"/>
                <w:szCs w:val="20"/>
              </w:rPr>
            </w:pPr>
          </w:p>
          <w:p w14:paraId="33B3C28E" w14:textId="77777777" w:rsidR="000A3CBE" w:rsidRDefault="000A3CBE">
            <w:pPr>
              <w:ind w:leftChars="100" w:left="452" w:hangingChars="116" w:hanging="232"/>
              <w:rPr>
                <w:rFonts w:hAnsi="メイリオ" w:cs="メイリオ"/>
                <w:sz w:val="20"/>
                <w:szCs w:val="20"/>
              </w:rPr>
            </w:pPr>
            <w:r>
              <w:rPr>
                <w:rFonts w:hAnsi="メイリオ" w:cs="メイリオ" w:hint="eastAsia"/>
                <w:sz w:val="20"/>
                <w:szCs w:val="20"/>
              </w:rPr>
              <w:t>□　災害発生時にシステムが稼働できるかどうか（動作環境の確保）</w:t>
            </w:r>
          </w:p>
          <w:p w14:paraId="123B9762" w14:textId="77777777" w:rsidR="000A3CBE" w:rsidRDefault="000A3CBE">
            <w:pPr>
              <w:ind w:leftChars="100" w:left="452" w:hangingChars="116" w:hanging="232"/>
              <w:rPr>
                <w:rFonts w:hAnsi="メイリオ" w:cs="メイリオ"/>
                <w:sz w:val="20"/>
                <w:szCs w:val="20"/>
              </w:rPr>
            </w:pPr>
            <w:r>
              <w:rPr>
                <w:rFonts w:hAnsi="メイリオ" w:cs="メイリオ" w:hint="eastAsia"/>
                <w:sz w:val="20"/>
                <w:szCs w:val="20"/>
              </w:rPr>
              <w:t xml:space="preserve">　（非常用電源は確保しているか、システム自体の災害対策は講じられているか、災害時においてもデータの収集を確実に行うことができるかどうか。また、システムだけによらず、定期的にバックアップを取る等のリスク管理についても検討しておくこと。）</w:t>
            </w:r>
          </w:p>
          <w:p w14:paraId="132B3D42" w14:textId="77777777" w:rsidR="000A3CBE" w:rsidRDefault="000A3CBE">
            <w:pPr>
              <w:ind w:leftChars="100" w:left="452" w:hangingChars="116" w:hanging="232"/>
              <w:rPr>
                <w:rFonts w:hAnsi="メイリオ" w:cs="メイリオ"/>
                <w:sz w:val="20"/>
                <w:szCs w:val="20"/>
              </w:rPr>
            </w:pPr>
          </w:p>
          <w:p w14:paraId="7CD9B85B" w14:textId="77777777" w:rsidR="000A3CBE" w:rsidRDefault="000A3CBE">
            <w:pPr>
              <w:ind w:leftChars="100" w:left="452" w:hangingChars="116" w:hanging="232"/>
              <w:rPr>
                <w:rFonts w:hAnsi="メイリオ" w:cs="メイリオ"/>
                <w:sz w:val="20"/>
                <w:szCs w:val="20"/>
              </w:rPr>
            </w:pPr>
          </w:p>
        </w:tc>
        <w:tc>
          <w:tcPr>
            <w:tcW w:w="789" w:type="dxa"/>
            <w:tcBorders>
              <w:top w:val="single" w:sz="4" w:space="0" w:color="auto"/>
              <w:left w:val="single" w:sz="4" w:space="0" w:color="auto"/>
              <w:bottom w:val="single" w:sz="4" w:space="0" w:color="auto"/>
              <w:right w:val="single" w:sz="4" w:space="0" w:color="auto"/>
            </w:tcBorders>
          </w:tcPr>
          <w:p w14:paraId="478281C8" w14:textId="77777777" w:rsidR="000A3CBE" w:rsidRDefault="000A3CBE">
            <w:pPr>
              <w:rPr>
                <w:rFonts w:hAnsi="メイリオ" w:cs="メイリオ"/>
              </w:rPr>
            </w:pPr>
          </w:p>
        </w:tc>
      </w:tr>
      <w:tr w:rsidR="000A3CBE" w14:paraId="37104F5D"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103887B6" w14:textId="77777777" w:rsidR="000A3CBE" w:rsidRDefault="000A3CBE">
            <w:pPr>
              <w:rPr>
                <w:rFonts w:hAnsi="メイリオ" w:cs="メイリオ"/>
              </w:rPr>
            </w:pPr>
            <w:r>
              <w:rPr>
                <w:rFonts w:hAnsi="メイリオ" w:cs="メイリオ" w:hint="eastAsia"/>
              </w:rPr>
              <w:t>７</w:t>
            </w:r>
          </w:p>
        </w:tc>
        <w:tc>
          <w:tcPr>
            <w:tcW w:w="8345" w:type="dxa"/>
            <w:tcBorders>
              <w:top w:val="single" w:sz="4" w:space="0" w:color="auto"/>
              <w:left w:val="single" w:sz="4" w:space="0" w:color="auto"/>
              <w:bottom w:val="single" w:sz="4" w:space="0" w:color="auto"/>
              <w:right w:val="single" w:sz="4" w:space="0" w:color="auto"/>
            </w:tcBorders>
          </w:tcPr>
          <w:p w14:paraId="63BB117B" w14:textId="77777777" w:rsidR="000A3CBE" w:rsidRDefault="000A3CBE">
            <w:pPr>
              <w:rPr>
                <w:rFonts w:hAnsi="メイリオ" w:cs="メイリオ"/>
                <w:b/>
              </w:rPr>
            </w:pPr>
            <w:r>
              <w:rPr>
                <w:rFonts w:hAnsi="メイリオ" w:cs="メイリオ" w:hint="eastAsia"/>
                <w:b/>
              </w:rPr>
              <w:t>●マイナンバーの利用について準備しているか。</w:t>
            </w:r>
          </w:p>
          <w:p w14:paraId="1A9A76A6" w14:textId="77777777" w:rsidR="000A3CBE" w:rsidRDefault="000A3CBE">
            <w:pPr>
              <w:spacing w:line="400" w:lineRule="exact"/>
              <w:rPr>
                <w:rFonts w:hAnsi="メイリオ" w:cs="メイリオ"/>
              </w:rPr>
            </w:pPr>
          </w:p>
          <w:p w14:paraId="32C6856A" w14:textId="77777777" w:rsidR="000A3CBE" w:rsidRDefault="000A3CBE">
            <w:pPr>
              <w:rPr>
                <w:rFonts w:hAnsi="メイリオ" w:cs="メイリオ"/>
                <w:sz w:val="20"/>
                <w:szCs w:val="20"/>
              </w:rPr>
            </w:pPr>
            <w:r>
              <w:rPr>
                <w:rFonts w:hAnsi="メイリオ" w:cs="メイリオ" w:hint="eastAsia"/>
                <w:sz w:val="20"/>
                <w:szCs w:val="20"/>
              </w:rPr>
              <w:t>＜ポイント＞　※詳細は第Ⅱ章を参照のこと。</w:t>
            </w:r>
          </w:p>
          <w:p w14:paraId="04F8F573"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他団体に対し情報提供ネットワークシステムを使用して情報連携（特定個人情報の提供の求め）を行う方法について確認しているか。また、当該システムの使用についての理解を深めているか。</w:t>
            </w:r>
          </w:p>
          <w:p w14:paraId="5DECEA42" w14:textId="77777777" w:rsidR="000A3CBE" w:rsidRDefault="000A3CBE">
            <w:pPr>
              <w:spacing w:line="400" w:lineRule="exact"/>
              <w:rPr>
                <w:rFonts w:hAnsi="メイリオ" w:cs="メイリオ"/>
                <w:sz w:val="20"/>
                <w:szCs w:val="20"/>
              </w:rPr>
            </w:pPr>
          </w:p>
          <w:p w14:paraId="64E3C9A1" w14:textId="77777777" w:rsidR="000A3CBE" w:rsidRDefault="000A3CBE">
            <w:pPr>
              <w:ind w:left="200" w:hanging="200"/>
              <w:rPr>
                <w:rFonts w:hAnsi="メイリオ" w:cs="メイリオ"/>
                <w:sz w:val="20"/>
                <w:szCs w:val="20"/>
              </w:rPr>
            </w:pPr>
            <w:r>
              <w:rPr>
                <w:rFonts w:hAnsi="メイリオ" w:cs="メイリオ" w:hint="eastAsia"/>
                <w:sz w:val="20"/>
                <w:szCs w:val="20"/>
              </w:rPr>
              <w:t>○　番号利用法別表第二第四欄に規定されている特定個人情報を庁内連携して被災者台帳の作成に利用できるように条例の規定を設けているか。（なお、法律事務の庁内連携に係る条例の規定については、包括的規定となっていることが一般的である。）</w:t>
            </w:r>
          </w:p>
          <w:p w14:paraId="11BB15A9" w14:textId="77777777" w:rsidR="000A3CBE" w:rsidRDefault="000A3CBE">
            <w:pPr>
              <w:spacing w:line="400" w:lineRule="exact"/>
              <w:rPr>
                <w:rFonts w:hAnsi="メイリオ" w:cs="メイリオ"/>
                <w:sz w:val="20"/>
                <w:szCs w:val="20"/>
              </w:rPr>
            </w:pPr>
          </w:p>
          <w:p w14:paraId="513AA4A6" w14:textId="77777777" w:rsidR="000A3CBE" w:rsidRDefault="000A3CBE">
            <w:pPr>
              <w:ind w:left="200" w:hanging="200"/>
              <w:rPr>
                <w:rFonts w:hAnsi="メイリオ" w:cs="メイリオ"/>
                <w:sz w:val="20"/>
                <w:szCs w:val="20"/>
              </w:rPr>
            </w:pPr>
            <w:r>
              <w:rPr>
                <w:rFonts w:hAnsi="メイリオ" w:cs="メイリオ" w:hint="eastAsia"/>
                <w:sz w:val="20"/>
                <w:szCs w:val="20"/>
              </w:rPr>
              <w:t>○　番号利用法別表第二第四欄に規定されていない特定個人情報を被災者台帳と庁内連携する場合、被災者台帳の作成に利用できるように条例の規定を設けているか。</w:t>
            </w:r>
          </w:p>
          <w:p w14:paraId="51CB4D3E" w14:textId="77777777" w:rsidR="000A3CBE" w:rsidRDefault="000A3CBE">
            <w:pPr>
              <w:spacing w:line="400" w:lineRule="exact"/>
              <w:rPr>
                <w:rFonts w:hAnsi="メイリオ" w:cs="メイリオ"/>
                <w:sz w:val="20"/>
                <w:szCs w:val="20"/>
              </w:rPr>
            </w:pPr>
          </w:p>
          <w:p w14:paraId="7F5F34A9" w14:textId="77777777" w:rsidR="000A3CBE" w:rsidRDefault="000A3CBE">
            <w:pPr>
              <w:ind w:left="200" w:hanging="200"/>
              <w:rPr>
                <w:rFonts w:hAnsi="メイリオ" w:cs="メイリオ"/>
                <w:sz w:val="20"/>
                <w:szCs w:val="20"/>
              </w:rPr>
            </w:pPr>
            <w:r>
              <w:rPr>
                <w:rFonts w:hAnsi="メイリオ" w:cs="メイリオ" w:hint="eastAsia"/>
                <w:sz w:val="20"/>
                <w:szCs w:val="20"/>
              </w:rPr>
              <w:t>○　作成した被災者台帳に記載・記録された特定個人情報を庁内連携して他の被災者援護関係事務に利用する場合、当該庁内連携ができるように条例の規定を設けているか。</w:t>
            </w:r>
          </w:p>
          <w:p w14:paraId="0274423E" w14:textId="77777777" w:rsidR="000A3CBE" w:rsidRDefault="000A3CBE">
            <w:pPr>
              <w:spacing w:line="400" w:lineRule="exact"/>
              <w:rPr>
                <w:rFonts w:hAnsi="メイリオ" w:cs="メイリオ"/>
                <w:sz w:val="20"/>
                <w:szCs w:val="20"/>
              </w:rPr>
            </w:pPr>
          </w:p>
          <w:p w14:paraId="411DE7F7" w14:textId="77777777" w:rsidR="000A3CBE" w:rsidRDefault="000A3CBE">
            <w:pPr>
              <w:ind w:left="200" w:hanging="200"/>
              <w:rPr>
                <w:rFonts w:hAnsi="メイリオ" w:cs="メイリオ"/>
                <w:sz w:val="20"/>
                <w:szCs w:val="20"/>
              </w:rPr>
            </w:pPr>
            <w:r>
              <w:rPr>
                <w:rFonts w:hAnsi="メイリオ" w:cs="メイリオ" w:hint="eastAsia"/>
                <w:sz w:val="20"/>
                <w:szCs w:val="20"/>
              </w:rPr>
              <w:t>○　特定個人情報ファイルを保有するにあたり、特定個人情報保護評価を行っているか。（災害発生前に被災者台帳を作成するシステムを導入している場合には、システムのプログラミング開始前の適切な時に特定個人情報保護評価を行っているか。）</w:t>
            </w:r>
            <w:r>
              <w:rPr>
                <w:rFonts w:hAnsi="メイリオ" w:cs="メイリオ"/>
                <w:sz w:val="20"/>
                <w:szCs w:val="20"/>
              </w:rPr>
              <w:br/>
            </w:r>
            <w:r>
              <w:rPr>
                <w:rFonts w:hAnsi="メイリオ" w:cs="メイリオ" w:hint="eastAsia"/>
                <w:sz w:val="20"/>
                <w:szCs w:val="20"/>
              </w:rPr>
              <w:lastRenderedPageBreak/>
              <w:t>（なお、災害発生後に特定個人情報ファイルを保有せざるを得なかった場合は、特定個人</w:t>
            </w:r>
            <w:r>
              <w:rPr>
                <w:rFonts w:hAnsi="メイリオ" w:cs="メイリオ"/>
                <w:sz w:val="20"/>
                <w:szCs w:val="20"/>
              </w:rPr>
              <w:br/>
            </w:r>
            <w:r>
              <w:rPr>
                <w:rFonts w:hAnsi="メイリオ" w:cs="メイリオ" w:hint="eastAsia"/>
                <w:sz w:val="20"/>
                <w:szCs w:val="20"/>
              </w:rPr>
              <w:t xml:space="preserve">　情報ファイルの保有後可及的速やかに特定個人情報保護評価を実施するものとする。</w:t>
            </w:r>
            <w:r>
              <w:rPr>
                <w:rFonts w:hAnsi="メイリオ" w:cs="メイリオ"/>
                <w:sz w:val="20"/>
                <w:szCs w:val="20"/>
              </w:rPr>
              <w:br/>
            </w:r>
            <w:r>
              <w:rPr>
                <w:rFonts w:hAnsi="メイリオ" w:cs="メイリオ" w:hint="eastAsia"/>
                <w:sz w:val="20"/>
                <w:szCs w:val="20"/>
              </w:rPr>
              <w:t xml:space="preserve">　具体的な実施時期については、個別に個人情報保護委員会に相談すること。）</w:t>
            </w:r>
          </w:p>
          <w:p w14:paraId="3358C55A" w14:textId="77777777" w:rsidR="000A3CBE" w:rsidRDefault="000A3CBE">
            <w:pPr>
              <w:ind w:leftChars="200" w:left="640" w:hangingChars="100" w:hanging="200"/>
              <w:rPr>
                <w:rFonts w:hAnsi="メイリオ" w:cs="メイリオ"/>
                <w:sz w:val="20"/>
                <w:szCs w:val="20"/>
              </w:rPr>
            </w:pPr>
            <w:r>
              <w:rPr>
                <w:rFonts w:hAnsi="メイリオ" w:cs="メイリオ" w:hint="eastAsia"/>
                <w:sz w:val="20"/>
                <w:szCs w:val="20"/>
              </w:rPr>
              <w:t>・対象人数が</w:t>
            </w:r>
            <w:r>
              <w:rPr>
                <w:rFonts w:hAnsi="メイリオ" w:cs="メイリオ"/>
                <w:sz w:val="20"/>
                <w:szCs w:val="20"/>
              </w:rPr>
              <w:t>1,000</w:t>
            </w:r>
            <w:r>
              <w:rPr>
                <w:rFonts w:hAnsi="メイリオ" w:cs="メイリオ" w:hint="eastAsia"/>
                <w:sz w:val="20"/>
                <w:szCs w:val="20"/>
              </w:rPr>
              <w:t>人未満の場合は、特定個人情報保護評価の実施は義務付けられな</w:t>
            </w:r>
            <w:r>
              <w:rPr>
                <w:rFonts w:hAnsi="メイリオ" w:cs="メイリオ"/>
                <w:sz w:val="20"/>
                <w:szCs w:val="20"/>
              </w:rPr>
              <w:br/>
            </w:r>
            <w:r>
              <w:rPr>
                <w:rFonts w:hAnsi="メイリオ" w:cs="メイリオ" w:hint="eastAsia"/>
                <w:sz w:val="20"/>
                <w:szCs w:val="20"/>
              </w:rPr>
              <w:t>い。</w:t>
            </w:r>
          </w:p>
          <w:p w14:paraId="6F97D746" w14:textId="77777777" w:rsidR="000A3CBE" w:rsidRDefault="000A3CBE">
            <w:pPr>
              <w:ind w:leftChars="100" w:left="220" w:firstLineChars="100" w:firstLine="200"/>
              <w:rPr>
                <w:rFonts w:hAnsi="メイリオ" w:cs="メイリオ"/>
                <w:sz w:val="20"/>
                <w:szCs w:val="20"/>
              </w:rPr>
            </w:pPr>
            <w:r>
              <w:rPr>
                <w:rFonts w:hAnsi="メイリオ" w:cs="メイリオ" w:hint="eastAsia"/>
                <w:sz w:val="20"/>
                <w:szCs w:val="20"/>
              </w:rPr>
              <w:t>・実際に特定個人情報ファイルを保有したときに、想定人数との間に相違があった場合</w:t>
            </w:r>
          </w:p>
          <w:p w14:paraId="2F2A8082" w14:textId="77777777" w:rsidR="000A3CBE" w:rsidRDefault="000A3CBE">
            <w:pPr>
              <w:ind w:leftChars="100" w:left="220" w:firstLineChars="200" w:firstLine="400"/>
              <w:rPr>
                <w:rFonts w:hAnsi="メイリオ" w:cs="メイリオ"/>
                <w:sz w:val="20"/>
                <w:szCs w:val="20"/>
              </w:rPr>
            </w:pPr>
            <w:r>
              <w:rPr>
                <w:rFonts w:hAnsi="メイリオ" w:cs="メイリオ" w:hint="eastAsia"/>
                <w:sz w:val="20"/>
                <w:szCs w:val="20"/>
              </w:rPr>
              <w:t>には、評価書の修正又は評価の再実施を行うこと。</w:t>
            </w:r>
          </w:p>
          <w:p w14:paraId="0C90BA3F" w14:textId="77777777" w:rsidR="000A3CBE" w:rsidRDefault="000A3CBE">
            <w:pPr>
              <w:spacing w:line="400" w:lineRule="exact"/>
              <w:rPr>
                <w:rFonts w:hAnsi="メイリオ" w:cs="メイリオ"/>
                <w:b/>
              </w:rPr>
            </w:pPr>
          </w:p>
        </w:tc>
        <w:tc>
          <w:tcPr>
            <w:tcW w:w="789" w:type="dxa"/>
            <w:tcBorders>
              <w:top w:val="single" w:sz="4" w:space="0" w:color="auto"/>
              <w:left w:val="single" w:sz="4" w:space="0" w:color="auto"/>
              <w:bottom w:val="single" w:sz="4" w:space="0" w:color="auto"/>
              <w:right w:val="single" w:sz="4" w:space="0" w:color="auto"/>
            </w:tcBorders>
          </w:tcPr>
          <w:p w14:paraId="2745AD26" w14:textId="77777777" w:rsidR="000A3CBE" w:rsidRDefault="000A3CBE">
            <w:pPr>
              <w:rPr>
                <w:rFonts w:hAnsi="メイリオ" w:cs="メイリオ"/>
              </w:rPr>
            </w:pPr>
          </w:p>
        </w:tc>
      </w:tr>
      <w:tr w:rsidR="000A3CBE" w14:paraId="5593599C"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07C18458" w14:textId="77777777" w:rsidR="000A3CBE" w:rsidRDefault="000A3CBE">
            <w:pPr>
              <w:rPr>
                <w:rFonts w:hAnsi="メイリオ" w:cs="メイリオ"/>
              </w:rPr>
            </w:pPr>
            <w:r>
              <w:rPr>
                <w:rFonts w:hAnsi="メイリオ" w:cs="メイリオ" w:hint="eastAsia"/>
              </w:rPr>
              <w:t>８</w:t>
            </w:r>
          </w:p>
        </w:tc>
        <w:tc>
          <w:tcPr>
            <w:tcW w:w="8345" w:type="dxa"/>
            <w:tcBorders>
              <w:top w:val="single" w:sz="4" w:space="0" w:color="auto"/>
              <w:left w:val="single" w:sz="4" w:space="0" w:color="auto"/>
              <w:bottom w:val="single" w:sz="4" w:space="0" w:color="auto"/>
              <w:right w:val="single" w:sz="4" w:space="0" w:color="auto"/>
            </w:tcBorders>
          </w:tcPr>
          <w:p w14:paraId="25FEEA7A" w14:textId="77777777" w:rsidR="000A3CBE" w:rsidRDefault="000A3CBE">
            <w:pPr>
              <w:rPr>
                <w:rFonts w:hAnsi="メイリオ" w:cs="メイリオ"/>
                <w:b/>
              </w:rPr>
            </w:pPr>
            <w:r>
              <w:rPr>
                <w:rFonts w:hAnsi="メイリオ" w:cs="メイリオ" w:hint="eastAsia"/>
                <w:b/>
              </w:rPr>
              <w:t>●被災者台帳の作成手順を定めているか。</w:t>
            </w:r>
          </w:p>
          <w:p w14:paraId="3F76213D" w14:textId="77777777" w:rsidR="000A3CBE" w:rsidRDefault="000A3CBE">
            <w:pPr>
              <w:spacing w:line="400" w:lineRule="exact"/>
              <w:rPr>
                <w:rFonts w:hAnsi="メイリオ" w:cs="メイリオ"/>
                <w:b/>
              </w:rPr>
            </w:pPr>
          </w:p>
          <w:p w14:paraId="31E5EF9C" w14:textId="77777777" w:rsidR="000A3CBE" w:rsidRDefault="000A3CBE">
            <w:pPr>
              <w:rPr>
                <w:rFonts w:hAnsi="メイリオ" w:cs="メイリオ"/>
                <w:sz w:val="20"/>
                <w:szCs w:val="20"/>
              </w:rPr>
            </w:pPr>
            <w:r>
              <w:rPr>
                <w:rFonts w:hAnsi="メイリオ" w:cs="メイリオ" w:hint="eastAsia"/>
                <w:sz w:val="20"/>
                <w:szCs w:val="20"/>
              </w:rPr>
              <w:t>＜ポイント＞</w:t>
            </w:r>
          </w:p>
          <w:p w14:paraId="5D261454" w14:textId="77777777" w:rsidR="000A3CBE" w:rsidRDefault="000A3CBE">
            <w:pPr>
              <w:ind w:leftChars="-1" w:left="198" w:hangingChars="100" w:hanging="200"/>
              <w:rPr>
                <w:rFonts w:hAnsi="メイリオ" w:cs="メイリオ"/>
                <w:sz w:val="20"/>
                <w:szCs w:val="20"/>
              </w:rPr>
            </w:pPr>
            <w:r>
              <w:rPr>
                <w:rFonts w:hAnsi="メイリオ" w:cs="メイリオ" w:hint="eastAsia"/>
                <w:sz w:val="20"/>
                <w:szCs w:val="20"/>
              </w:rPr>
              <w:t>◯　作成手順書（マニュアル）を作成し、関係部署で共有するとともに、見直しを行うことが必要。</w:t>
            </w:r>
          </w:p>
          <w:p w14:paraId="18E6C07F" w14:textId="77777777" w:rsidR="000A3CBE" w:rsidRDefault="000A3CBE">
            <w:pPr>
              <w:ind w:leftChars="-1" w:left="198" w:hangingChars="100" w:hanging="200"/>
              <w:rPr>
                <w:rFonts w:hAnsi="メイリオ" w:cs="メイリオ"/>
                <w:sz w:val="20"/>
                <w:szCs w:val="20"/>
              </w:rPr>
            </w:pPr>
          </w:p>
        </w:tc>
        <w:tc>
          <w:tcPr>
            <w:tcW w:w="789" w:type="dxa"/>
            <w:tcBorders>
              <w:top w:val="single" w:sz="4" w:space="0" w:color="auto"/>
              <w:left w:val="single" w:sz="4" w:space="0" w:color="auto"/>
              <w:bottom w:val="single" w:sz="4" w:space="0" w:color="auto"/>
              <w:right w:val="single" w:sz="4" w:space="0" w:color="auto"/>
            </w:tcBorders>
          </w:tcPr>
          <w:p w14:paraId="677383C7" w14:textId="77777777" w:rsidR="000A3CBE" w:rsidRDefault="000A3CBE">
            <w:pPr>
              <w:rPr>
                <w:rFonts w:hAnsi="メイリオ" w:cs="メイリオ"/>
              </w:rPr>
            </w:pPr>
          </w:p>
        </w:tc>
      </w:tr>
      <w:tr w:rsidR="000A3CBE" w14:paraId="3E1D57C1"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10E19A3B" w14:textId="77777777" w:rsidR="000A3CBE" w:rsidRDefault="000A3CBE">
            <w:pPr>
              <w:rPr>
                <w:rFonts w:hAnsi="メイリオ" w:cs="メイリオ"/>
              </w:rPr>
            </w:pPr>
            <w:r>
              <w:rPr>
                <w:rFonts w:hAnsi="メイリオ" w:cs="メイリオ" w:hint="eastAsia"/>
              </w:rPr>
              <w:t>９</w:t>
            </w:r>
          </w:p>
        </w:tc>
        <w:tc>
          <w:tcPr>
            <w:tcW w:w="8345" w:type="dxa"/>
            <w:tcBorders>
              <w:top w:val="single" w:sz="4" w:space="0" w:color="auto"/>
              <w:left w:val="single" w:sz="4" w:space="0" w:color="auto"/>
              <w:bottom w:val="single" w:sz="4" w:space="0" w:color="auto"/>
              <w:right w:val="single" w:sz="4" w:space="0" w:color="auto"/>
            </w:tcBorders>
          </w:tcPr>
          <w:p w14:paraId="39E673C5" w14:textId="77777777" w:rsidR="000A3CBE" w:rsidRDefault="000A3CBE">
            <w:pPr>
              <w:rPr>
                <w:rFonts w:hAnsi="メイリオ" w:cs="メイリオ"/>
                <w:b/>
              </w:rPr>
            </w:pPr>
            <w:r>
              <w:rPr>
                <w:rFonts w:hAnsi="メイリオ" w:cs="メイリオ" w:hint="eastAsia"/>
                <w:b/>
              </w:rPr>
              <w:t>●情報保有部署に被災者台帳の制度の説明は行っているか。</w:t>
            </w:r>
          </w:p>
          <w:p w14:paraId="58F41818" w14:textId="77777777" w:rsidR="000A3CBE" w:rsidRDefault="000A3CBE">
            <w:pPr>
              <w:ind w:left="220" w:hangingChars="100" w:hanging="220"/>
              <w:rPr>
                <w:rFonts w:hAnsi="メイリオ" w:cs="メイリオ"/>
                <w:b/>
              </w:rPr>
            </w:pPr>
            <w:r>
              <w:rPr>
                <w:rFonts w:hAnsi="メイリオ" w:cs="メイリオ" w:hint="eastAsia"/>
                <w:b/>
              </w:rPr>
              <w:t>●被災者台帳制度及び台帳情報としての情報共有について、情報保有部署の理解が得られているか。</w:t>
            </w:r>
          </w:p>
          <w:p w14:paraId="274D2E28" w14:textId="77777777" w:rsidR="000A3CBE" w:rsidRDefault="000A3CBE">
            <w:pPr>
              <w:rPr>
                <w:rFonts w:hAnsi="メイリオ" w:cs="メイリオ"/>
                <w:sz w:val="18"/>
                <w:szCs w:val="18"/>
              </w:rPr>
            </w:pPr>
          </w:p>
          <w:p w14:paraId="56F07B6A" w14:textId="77777777" w:rsidR="000A3CBE" w:rsidRDefault="000A3CBE">
            <w:pPr>
              <w:rPr>
                <w:rFonts w:hAnsi="メイリオ" w:cs="メイリオ"/>
                <w:sz w:val="20"/>
                <w:szCs w:val="20"/>
              </w:rPr>
            </w:pPr>
            <w:r>
              <w:rPr>
                <w:rFonts w:hAnsi="メイリオ" w:cs="メイリオ" w:hint="eastAsia"/>
                <w:sz w:val="20"/>
                <w:szCs w:val="20"/>
              </w:rPr>
              <w:t>＜ポイント＞</w:t>
            </w:r>
          </w:p>
          <w:p w14:paraId="62BB64E7"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災害発生後の迅速な被災者台帳作成のため、平時から、情報保有部署の理解が重要であることを踏まえ、制度の説明等を行うことが必要。</w:t>
            </w:r>
          </w:p>
          <w:p w14:paraId="4A1AD220" w14:textId="77777777" w:rsidR="000A3CBE" w:rsidRDefault="000A3CBE">
            <w:pPr>
              <w:ind w:left="200" w:hangingChars="100" w:hanging="200"/>
              <w:rPr>
                <w:rFonts w:hAnsi="メイリオ" w:cs="メイリオ"/>
                <w:sz w:val="20"/>
                <w:szCs w:val="20"/>
              </w:rPr>
            </w:pPr>
          </w:p>
          <w:p w14:paraId="01FBF829"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情報保有部署に対し、どの情報をどの部署が利用するか、あらかじめ話し合い合意しておくことが必要。</w:t>
            </w:r>
          </w:p>
          <w:p w14:paraId="3A6BEAE7" w14:textId="77777777" w:rsidR="000A3CBE" w:rsidRDefault="000A3CBE">
            <w:pPr>
              <w:ind w:left="200" w:hangingChars="100" w:hanging="200"/>
              <w:rPr>
                <w:rFonts w:hAnsi="メイリオ" w:cs="メイリオ"/>
                <w:sz w:val="20"/>
                <w:szCs w:val="20"/>
              </w:rPr>
            </w:pPr>
          </w:p>
          <w:p w14:paraId="591F67A0"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情報保有部署の担当者の異動にかかわらず対応できるよう、組織として対応できる体制をとり続ける必要がある（定期的な説明、異動時の適切な引継など）。</w:t>
            </w:r>
          </w:p>
          <w:p w14:paraId="24D74F73" w14:textId="77777777" w:rsidR="000A3CBE" w:rsidRDefault="000A3CBE">
            <w:pPr>
              <w:rPr>
                <w:rFonts w:hAnsi="メイリオ" w:cs="メイリオ"/>
                <w:szCs w:val="24"/>
              </w:rPr>
            </w:pPr>
          </w:p>
        </w:tc>
        <w:tc>
          <w:tcPr>
            <w:tcW w:w="789" w:type="dxa"/>
            <w:tcBorders>
              <w:top w:val="single" w:sz="4" w:space="0" w:color="auto"/>
              <w:left w:val="single" w:sz="4" w:space="0" w:color="auto"/>
              <w:bottom w:val="single" w:sz="4" w:space="0" w:color="auto"/>
              <w:right w:val="single" w:sz="4" w:space="0" w:color="auto"/>
            </w:tcBorders>
          </w:tcPr>
          <w:p w14:paraId="730FBEF3" w14:textId="77777777" w:rsidR="000A3CBE" w:rsidRDefault="000A3CBE">
            <w:pPr>
              <w:rPr>
                <w:rFonts w:hAnsi="メイリオ" w:cs="メイリオ"/>
              </w:rPr>
            </w:pPr>
          </w:p>
        </w:tc>
      </w:tr>
      <w:tr w:rsidR="000A3CBE" w14:paraId="0B161B8B"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06BC5B1D" w14:textId="77777777" w:rsidR="000A3CBE" w:rsidRDefault="000A3CBE">
            <w:pPr>
              <w:rPr>
                <w:rFonts w:hAnsi="メイリオ" w:cs="メイリオ"/>
              </w:rPr>
            </w:pPr>
            <w:r>
              <w:rPr>
                <w:rFonts w:hAnsi="メイリオ" w:cs="メイリオ"/>
              </w:rPr>
              <w:t>10</w:t>
            </w:r>
          </w:p>
        </w:tc>
        <w:tc>
          <w:tcPr>
            <w:tcW w:w="8345" w:type="dxa"/>
            <w:tcBorders>
              <w:top w:val="single" w:sz="4" w:space="0" w:color="auto"/>
              <w:left w:val="single" w:sz="4" w:space="0" w:color="auto"/>
              <w:bottom w:val="single" w:sz="4" w:space="0" w:color="auto"/>
              <w:right w:val="single" w:sz="4" w:space="0" w:color="auto"/>
            </w:tcBorders>
          </w:tcPr>
          <w:p w14:paraId="03000C67" w14:textId="77777777" w:rsidR="000A3CBE" w:rsidRDefault="000A3CBE">
            <w:pPr>
              <w:ind w:left="220" w:hangingChars="100" w:hanging="220"/>
              <w:rPr>
                <w:rFonts w:hAnsi="メイリオ" w:cs="メイリオ"/>
                <w:b/>
              </w:rPr>
            </w:pPr>
            <w:r>
              <w:rPr>
                <w:rFonts w:hAnsi="メイリオ" w:cs="メイリオ" w:hint="eastAsia"/>
                <w:b/>
              </w:rPr>
              <w:t>●情報保有部署の理解と了解を得たうえで、被災者台帳に記載・記録する事項について、市町村内に周知しているか。</w:t>
            </w:r>
          </w:p>
          <w:p w14:paraId="33E88CFB" w14:textId="77777777" w:rsidR="000A3CBE" w:rsidRDefault="000A3CBE">
            <w:pPr>
              <w:rPr>
                <w:rFonts w:hAnsi="メイリオ" w:cs="メイリオ"/>
                <w:b/>
              </w:rPr>
            </w:pPr>
          </w:p>
          <w:p w14:paraId="7B75508D" w14:textId="77777777" w:rsidR="000A3CBE" w:rsidRDefault="000A3CBE">
            <w:pPr>
              <w:rPr>
                <w:rFonts w:hAnsi="メイリオ" w:cs="メイリオ"/>
                <w:sz w:val="20"/>
                <w:szCs w:val="20"/>
              </w:rPr>
            </w:pPr>
            <w:r>
              <w:rPr>
                <w:rFonts w:hAnsi="メイリオ" w:cs="メイリオ" w:hint="eastAsia"/>
                <w:sz w:val="20"/>
                <w:szCs w:val="20"/>
              </w:rPr>
              <w:t>＜ポイント＞</w:t>
            </w:r>
          </w:p>
          <w:p w14:paraId="5EA01A1F"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災害発生後に、被災者台帳の利用によりどのような情報が共有できるのか、事前に市町村内の関係部署に広く周知することが必要。これにより、被災者支援を行う部署において当該情報が適切に利用され、迅速、的確かつ効率的に被災者援護を行うことができる。</w:t>
            </w:r>
          </w:p>
          <w:p w14:paraId="3F16FC7D" w14:textId="77777777" w:rsidR="000A3CBE" w:rsidRDefault="000A3CBE">
            <w:pPr>
              <w:ind w:left="200" w:hangingChars="100" w:hanging="200"/>
              <w:rPr>
                <w:rFonts w:hAnsi="メイリオ" w:cs="メイリオ"/>
                <w:sz w:val="20"/>
                <w:szCs w:val="20"/>
              </w:rPr>
            </w:pPr>
          </w:p>
          <w:p w14:paraId="6FE13075"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平時から被災者台帳を利用することを前提に、被災者支援事務に係るフローを見直しておくことが望ましい。</w:t>
            </w:r>
          </w:p>
          <w:p w14:paraId="2D0CEBAC" w14:textId="77777777" w:rsidR="000A3CBE" w:rsidRDefault="000A3CBE">
            <w:pPr>
              <w:ind w:left="200" w:hangingChars="100" w:hanging="200"/>
              <w:rPr>
                <w:rFonts w:hAnsi="メイリオ" w:cs="メイリオ"/>
                <w:sz w:val="20"/>
                <w:szCs w:val="20"/>
              </w:rPr>
            </w:pPr>
          </w:p>
          <w:p w14:paraId="63B9E000"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複数の部署がそれぞれ保有する情報を突合する必要がある場合は、サンプルデータを使うなど、事前に試行しておくことが望ましい。</w:t>
            </w:r>
          </w:p>
          <w:p w14:paraId="6CD35AE1" w14:textId="77777777" w:rsidR="000A3CBE" w:rsidRDefault="000A3CBE">
            <w:pPr>
              <w:ind w:left="200" w:hangingChars="100" w:hanging="200"/>
              <w:rPr>
                <w:rFonts w:hAnsi="メイリオ" w:cs="メイリオ"/>
                <w:sz w:val="20"/>
                <w:szCs w:val="20"/>
              </w:rPr>
            </w:pPr>
          </w:p>
        </w:tc>
        <w:tc>
          <w:tcPr>
            <w:tcW w:w="789" w:type="dxa"/>
            <w:tcBorders>
              <w:top w:val="single" w:sz="4" w:space="0" w:color="auto"/>
              <w:left w:val="single" w:sz="4" w:space="0" w:color="auto"/>
              <w:bottom w:val="single" w:sz="4" w:space="0" w:color="auto"/>
              <w:right w:val="single" w:sz="4" w:space="0" w:color="auto"/>
            </w:tcBorders>
          </w:tcPr>
          <w:p w14:paraId="035265C0" w14:textId="77777777" w:rsidR="000A3CBE" w:rsidRDefault="000A3CBE">
            <w:pPr>
              <w:rPr>
                <w:rFonts w:hAnsi="メイリオ" w:cs="メイリオ"/>
              </w:rPr>
            </w:pPr>
          </w:p>
        </w:tc>
      </w:tr>
      <w:tr w:rsidR="000A3CBE" w14:paraId="1E50CDF1"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6A2B5E17" w14:textId="77777777" w:rsidR="000A3CBE" w:rsidRDefault="000A3CBE">
            <w:pPr>
              <w:rPr>
                <w:rFonts w:hAnsi="メイリオ" w:cs="メイリオ"/>
              </w:rPr>
            </w:pPr>
            <w:r>
              <w:rPr>
                <w:rFonts w:hAnsi="メイリオ" w:cs="メイリオ"/>
              </w:rPr>
              <w:lastRenderedPageBreak/>
              <w:t>11</w:t>
            </w:r>
          </w:p>
        </w:tc>
        <w:tc>
          <w:tcPr>
            <w:tcW w:w="8345" w:type="dxa"/>
            <w:tcBorders>
              <w:top w:val="single" w:sz="4" w:space="0" w:color="auto"/>
              <w:left w:val="single" w:sz="4" w:space="0" w:color="auto"/>
              <w:bottom w:val="single" w:sz="4" w:space="0" w:color="auto"/>
              <w:right w:val="single" w:sz="4" w:space="0" w:color="auto"/>
            </w:tcBorders>
          </w:tcPr>
          <w:p w14:paraId="1CC58AD7" w14:textId="77777777" w:rsidR="000A3CBE" w:rsidRDefault="000A3CBE">
            <w:pPr>
              <w:ind w:left="220" w:hangingChars="100" w:hanging="220"/>
              <w:rPr>
                <w:rFonts w:hAnsi="メイリオ" w:cs="メイリオ"/>
                <w:b/>
              </w:rPr>
            </w:pPr>
            <w:r>
              <w:rPr>
                <w:rFonts w:hAnsi="メイリオ" w:cs="メイリオ" w:hint="eastAsia"/>
                <w:b/>
              </w:rPr>
              <w:t>●市町村内に周知後、台帳情報の利用を希望する部署（情報利用部署）を把握しているか。</w:t>
            </w:r>
          </w:p>
          <w:p w14:paraId="616C1346" w14:textId="77777777" w:rsidR="000A3CBE" w:rsidRDefault="000A3CBE">
            <w:pPr>
              <w:rPr>
                <w:rFonts w:hAnsi="メイリオ" w:cs="メイリオ"/>
                <w:b/>
              </w:rPr>
            </w:pPr>
          </w:p>
          <w:p w14:paraId="0A2C54FA" w14:textId="77777777" w:rsidR="000A3CBE" w:rsidRDefault="000A3CBE">
            <w:pPr>
              <w:rPr>
                <w:rFonts w:hAnsi="メイリオ" w:cs="メイリオ"/>
                <w:sz w:val="20"/>
                <w:szCs w:val="20"/>
              </w:rPr>
            </w:pPr>
            <w:r>
              <w:rPr>
                <w:rFonts w:hAnsi="メイリオ" w:cs="メイリオ" w:hint="eastAsia"/>
                <w:sz w:val="20"/>
                <w:szCs w:val="20"/>
              </w:rPr>
              <w:t>＜ポイント＞</w:t>
            </w:r>
          </w:p>
          <w:p w14:paraId="61C4A78D"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台帳情報を利用して被災者支援を行う部署については、その業務運用に係る調整、ルールの周知等、平時からの対応が必要となるため、あらかじめ該当部署の把握が必要。</w:t>
            </w:r>
          </w:p>
          <w:p w14:paraId="505CB6EB" w14:textId="77777777" w:rsidR="000A3CBE" w:rsidRDefault="000A3CBE">
            <w:pPr>
              <w:ind w:left="200" w:hangingChars="100" w:hanging="200"/>
              <w:rPr>
                <w:rFonts w:hAnsi="メイリオ" w:cs="メイリオ"/>
                <w:sz w:val="20"/>
                <w:szCs w:val="20"/>
              </w:rPr>
            </w:pPr>
          </w:p>
          <w:p w14:paraId="0FE24864"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「全庁的に利用」するため全部署を対象とする場合においては、「被災者の援護の実施に必要な限度」で利用できることについて、各部署が認識した上で利用する必要がある。</w:t>
            </w:r>
          </w:p>
          <w:p w14:paraId="76FFD0D5" w14:textId="77777777" w:rsidR="000A3CBE" w:rsidRDefault="000A3CBE">
            <w:pPr>
              <w:ind w:leftChars="100" w:left="220" w:firstLineChars="100" w:firstLine="200"/>
              <w:rPr>
                <w:rFonts w:hAnsi="メイリオ" w:cs="メイリオ"/>
                <w:sz w:val="20"/>
                <w:szCs w:val="20"/>
              </w:rPr>
            </w:pPr>
            <w:r>
              <w:rPr>
                <w:rFonts w:hAnsi="メイリオ" w:cs="メイリオ" w:hint="eastAsia"/>
                <w:sz w:val="20"/>
                <w:szCs w:val="20"/>
              </w:rPr>
              <w:t>また、この場合においても、特に、被災者台帳を利用すると思われる主要な部署については、その他の部署以上に緊密に連携・調整を行うことがあることから、当該部署をあらかじめ把握しておくことが必要。</w:t>
            </w:r>
          </w:p>
          <w:p w14:paraId="4EFB7789" w14:textId="77777777" w:rsidR="000A3CBE" w:rsidRDefault="000A3CBE">
            <w:pPr>
              <w:rPr>
                <w:rFonts w:hAnsi="メイリオ" w:cs="メイリオ"/>
                <w:sz w:val="20"/>
                <w:szCs w:val="20"/>
              </w:rPr>
            </w:pPr>
          </w:p>
          <w:p w14:paraId="2CDFB770" w14:textId="77777777" w:rsidR="004810BB" w:rsidRDefault="004810BB">
            <w:pPr>
              <w:rPr>
                <w:rFonts w:hAnsi="メイリオ" w:cs="メイリオ"/>
                <w:sz w:val="20"/>
                <w:szCs w:val="20"/>
              </w:rPr>
            </w:pPr>
          </w:p>
          <w:p w14:paraId="20259BDD" w14:textId="77777777" w:rsidR="000A3CBE" w:rsidRDefault="000A3CBE">
            <w:pPr>
              <w:rPr>
                <w:rFonts w:hAnsi="メイリオ" w:cs="メイリオ"/>
                <w:sz w:val="20"/>
                <w:szCs w:val="20"/>
              </w:rPr>
            </w:pPr>
            <w:r>
              <w:rPr>
                <w:rFonts w:hAnsi="メイリオ" w:cs="メイリオ" w:hint="eastAsia"/>
                <w:sz w:val="20"/>
                <w:szCs w:val="20"/>
              </w:rPr>
              <w:t>（想定される台帳情報利用部署）</w:t>
            </w:r>
          </w:p>
          <w:p w14:paraId="5DD91FA3" w14:textId="77777777" w:rsidR="000A3CBE" w:rsidRDefault="000A3CBE">
            <w:pPr>
              <w:rPr>
                <w:rFonts w:hAnsi="メイリオ" w:cs="メイリオ"/>
                <w:sz w:val="20"/>
                <w:szCs w:val="20"/>
              </w:rPr>
            </w:pPr>
            <w:r>
              <w:rPr>
                <w:rFonts w:hAnsi="メイリオ" w:cs="メイリオ" w:hint="eastAsia"/>
                <w:sz w:val="20"/>
                <w:szCs w:val="20"/>
              </w:rPr>
              <w:t xml:space="preserve">　・災害救助担当部署</w:t>
            </w:r>
          </w:p>
          <w:p w14:paraId="6D9F8C73" w14:textId="77777777" w:rsidR="000A3CBE" w:rsidRDefault="000A3CBE">
            <w:pPr>
              <w:rPr>
                <w:rFonts w:hAnsi="メイリオ" w:cs="メイリオ"/>
                <w:sz w:val="20"/>
                <w:szCs w:val="20"/>
              </w:rPr>
            </w:pPr>
            <w:r>
              <w:rPr>
                <w:rFonts w:hAnsi="メイリオ" w:cs="メイリオ" w:hint="eastAsia"/>
                <w:sz w:val="20"/>
                <w:szCs w:val="20"/>
              </w:rPr>
              <w:t xml:space="preserve">　・税担当部署</w:t>
            </w:r>
          </w:p>
          <w:p w14:paraId="1CDC089F" w14:textId="77777777" w:rsidR="000A3CBE" w:rsidRDefault="000A3CBE">
            <w:pPr>
              <w:rPr>
                <w:rFonts w:hAnsi="メイリオ" w:cs="メイリオ"/>
                <w:sz w:val="20"/>
                <w:szCs w:val="20"/>
              </w:rPr>
            </w:pPr>
            <w:r>
              <w:rPr>
                <w:rFonts w:hAnsi="メイリオ" w:cs="メイリオ" w:hint="eastAsia"/>
                <w:sz w:val="20"/>
                <w:szCs w:val="20"/>
              </w:rPr>
              <w:t xml:space="preserve">　・被災者支援担当部署</w:t>
            </w:r>
          </w:p>
          <w:p w14:paraId="40438484" w14:textId="77777777" w:rsidR="000A3CBE" w:rsidRDefault="000A3CBE">
            <w:pPr>
              <w:rPr>
                <w:rFonts w:hAnsi="メイリオ" w:cs="メイリオ"/>
                <w:sz w:val="20"/>
                <w:szCs w:val="20"/>
              </w:rPr>
            </w:pPr>
            <w:r>
              <w:rPr>
                <w:rFonts w:hAnsi="メイリオ" w:cs="メイリオ" w:hint="eastAsia"/>
                <w:sz w:val="20"/>
                <w:szCs w:val="20"/>
              </w:rPr>
              <w:t xml:space="preserve">　・福祉担当部署</w:t>
            </w:r>
          </w:p>
          <w:p w14:paraId="793FA41A" w14:textId="77777777" w:rsidR="000A3CBE" w:rsidRDefault="000A3CBE">
            <w:pPr>
              <w:rPr>
                <w:rFonts w:hAnsi="メイリオ" w:cs="メイリオ"/>
                <w:sz w:val="20"/>
                <w:szCs w:val="20"/>
              </w:rPr>
            </w:pPr>
            <w:r>
              <w:rPr>
                <w:rFonts w:hAnsi="メイリオ" w:cs="メイリオ" w:hint="eastAsia"/>
                <w:sz w:val="20"/>
                <w:szCs w:val="20"/>
              </w:rPr>
              <w:t xml:space="preserve">　・上下水道、ガス等の担当部署</w:t>
            </w:r>
          </w:p>
          <w:p w14:paraId="198765B8" w14:textId="77777777" w:rsidR="000A3CBE" w:rsidRDefault="000A3CBE">
            <w:pPr>
              <w:rPr>
                <w:rFonts w:hAnsi="メイリオ" w:cs="メイリオ"/>
                <w:sz w:val="20"/>
                <w:szCs w:val="20"/>
              </w:rPr>
            </w:pPr>
            <w:r>
              <w:rPr>
                <w:rFonts w:hAnsi="メイリオ" w:cs="メイリオ" w:hint="eastAsia"/>
                <w:sz w:val="20"/>
                <w:szCs w:val="20"/>
              </w:rPr>
              <w:t xml:space="preserve">　・生活保護等の担当部署</w:t>
            </w:r>
          </w:p>
          <w:p w14:paraId="7A560973" w14:textId="77777777" w:rsidR="000A3CBE" w:rsidRDefault="000A3CBE">
            <w:pPr>
              <w:ind w:firstLineChars="100" w:firstLine="200"/>
              <w:rPr>
                <w:rFonts w:hAnsi="メイリオ" w:cs="メイリオ"/>
                <w:sz w:val="20"/>
                <w:szCs w:val="20"/>
              </w:rPr>
            </w:pPr>
            <w:r>
              <w:rPr>
                <w:rFonts w:hAnsi="メイリオ" w:cs="メイリオ" w:hint="eastAsia"/>
                <w:sz w:val="20"/>
                <w:szCs w:val="20"/>
              </w:rPr>
              <w:t>・農林水産、商工担当部署</w:t>
            </w:r>
          </w:p>
          <w:p w14:paraId="51B5772A" w14:textId="77777777" w:rsidR="000A3CBE" w:rsidRDefault="000A3CBE">
            <w:pPr>
              <w:ind w:firstLineChars="100" w:firstLine="200"/>
              <w:rPr>
                <w:rFonts w:hAnsi="メイリオ" w:cs="メイリオ"/>
                <w:sz w:val="20"/>
                <w:szCs w:val="20"/>
              </w:rPr>
            </w:pPr>
            <w:r>
              <w:rPr>
                <w:rFonts w:hAnsi="メイリオ" w:cs="メイリオ" w:hint="eastAsia"/>
                <w:sz w:val="20"/>
                <w:szCs w:val="20"/>
              </w:rPr>
              <w:t>・教育担当部署</w:t>
            </w:r>
          </w:p>
          <w:p w14:paraId="38685655" w14:textId="77777777" w:rsidR="000A3CBE" w:rsidRDefault="000A3CBE">
            <w:pPr>
              <w:rPr>
                <w:rFonts w:hAnsi="メイリオ" w:cs="メイリオ"/>
                <w:szCs w:val="24"/>
              </w:rPr>
            </w:pPr>
          </w:p>
          <w:p w14:paraId="15C4C356" w14:textId="77777777" w:rsidR="004810BB" w:rsidRDefault="004810BB">
            <w:pPr>
              <w:rPr>
                <w:rFonts w:hAnsi="メイリオ" w:cs="メイリオ"/>
                <w:szCs w:val="24"/>
              </w:rPr>
            </w:pPr>
          </w:p>
          <w:p w14:paraId="38868685" w14:textId="77777777" w:rsidR="004810BB" w:rsidRDefault="004810BB">
            <w:pPr>
              <w:rPr>
                <w:rFonts w:hAnsi="メイリオ" w:cs="メイリオ"/>
                <w:szCs w:val="24"/>
              </w:rPr>
            </w:pPr>
          </w:p>
          <w:p w14:paraId="1BE372B6" w14:textId="77777777" w:rsidR="004810BB" w:rsidRDefault="004810BB">
            <w:pPr>
              <w:rPr>
                <w:rFonts w:hAnsi="メイリオ" w:cs="メイリオ"/>
                <w:szCs w:val="24"/>
              </w:rPr>
            </w:pPr>
          </w:p>
          <w:p w14:paraId="7FB47426" w14:textId="77777777" w:rsidR="004810BB" w:rsidRDefault="004810BB">
            <w:pPr>
              <w:rPr>
                <w:rFonts w:hAnsi="メイリオ" w:cs="メイリオ"/>
                <w:szCs w:val="24"/>
              </w:rPr>
            </w:pPr>
          </w:p>
          <w:p w14:paraId="48D8D34F" w14:textId="77777777" w:rsidR="004810BB" w:rsidRDefault="004810BB">
            <w:pPr>
              <w:rPr>
                <w:rFonts w:hAnsi="メイリオ" w:cs="メイリオ"/>
                <w:szCs w:val="24"/>
              </w:rPr>
            </w:pPr>
          </w:p>
          <w:p w14:paraId="412F6121" w14:textId="77777777" w:rsidR="004810BB" w:rsidRDefault="004810BB">
            <w:pPr>
              <w:rPr>
                <w:rFonts w:hAnsi="メイリオ" w:cs="メイリオ"/>
                <w:szCs w:val="24"/>
              </w:rPr>
            </w:pPr>
          </w:p>
          <w:p w14:paraId="51AE0A40" w14:textId="77777777" w:rsidR="004810BB" w:rsidRDefault="004810BB">
            <w:pPr>
              <w:rPr>
                <w:rFonts w:hAnsi="メイリオ" w:cs="メイリオ"/>
                <w:szCs w:val="24"/>
              </w:rPr>
            </w:pPr>
          </w:p>
          <w:p w14:paraId="1CCC1C3C" w14:textId="77777777" w:rsidR="004810BB" w:rsidRDefault="004810BB">
            <w:pPr>
              <w:rPr>
                <w:rFonts w:hAnsi="メイリオ" w:cs="メイリオ"/>
                <w:szCs w:val="24"/>
              </w:rPr>
            </w:pPr>
          </w:p>
          <w:p w14:paraId="5D63DB40" w14:textId="77777777" w:rsidR="004810BB" w:rsidRDefault="004810BB">
            <w:pPr>
              <w:rPr>
                <w:rFonts w:hAnsi="メイリオ" w:cs="メイリオ"/>
                <w:szCs w:val="24"/>
              </w:rPr>
            </w:pPr>
          </w:p>
          <w:p w14:paraId="5ADEFB98" w14:textId="77777777" w:rsidR="004810BB" w:rsidRDefault="004810BB">
            <w:pPr>
              <w:rPr>
                <w:rFonts w:hAnsi="メイリオ" w:cs="メイリオ"/>
                <w:szCs w:val="24"/>
              </w:rPr>
            </w:pPr>
          </w:p>
          <w:p w14:paraId="3766CBCA" w14:textId="77777777" w:rsidR="004810BB" w:rsidRDefault="004810BB">
            <w:pPr>
              <w:rPr>
                <w:rFonts w:hAnsi="メイリオ" w:cs="メイリオ"/>
                <w:szCs w:val="24"/>
              </w:rPr>
            </w:pPr>
          </w:p>
          <w:p w14:paraId="7DA4C87D" w14:textId="77777777" w:rsidR="004810BB" w:rsidRDefault="004810BB">
            <w:pPr>
              <w:rPr>
                <w:rFonts w:hAnsi="メイリオ" w:cs="メイリオ"/>
                <w:szCs w:val="24"/>
              </w:rPr>
            </w:pPr>
          </w:p>
          <w:p w14:paraId="35AC67E2" w14:textId="77777777" w:rsidR="004810BB" w:rsidRDefault="004810BB">
            <w:pPr>
              <w:rPr>
                <w:rFonts w:hAnsi="メイリオ" w:cs="メイリオ"/>
                <w:szCs w:val="24"/>
              </w:rPr>
            </w:pPr>
          </w:p>
          <w:p w14:paraId="321A2856" w14:textId="77777777" w:rsidR="004810BB" w:rsidRDefault="004810BB">
            <w:pPr>
              <w:rPr>
                <w:rFonts w:hAnsi="メイリオ" w:cs="メイリオ"/>
                <w:szCs w:val="24"/>
              </w:rPr>
            </w:pPr>
          </w:p>
          <w:p w14:paraId="308A3FEA" w14:textId="77777777" w:rsidR="004810BB" w:rsidRDefault="004810BB">
            <w:pPr>
              <w:rPr>
                <w:rFonts w:hAnsi="メイリオ" w:cs="メイリオ"/>
                <w:szCs w:val="24"/>
              </w:rPr>
            </w:pPr>
          </w:p>
          <w:p w14:paraId="42C2B139" w14:textId="77777777" w:rsidR="004810BB" w:rsidRDefault="004810BB">
            <w:pPr>
              <w:rPr>
                <w:rFonts w:hAnsi="メイリオ" w:cs="メイリオ"/>
                <w:szCs w:val="24"/>
              </w:rPr>
            </w:pPr>
          </w:p>
          <w:p w14:paraId="4215C0E8" w14:textId="77777777" w:rsidR="004810BB" w:rsidRDefault="004810BB">
            <w:pPr>
              <w:rPr>
                <w:rFonts w:hAnsi="メイリオ" w:cs="メイリオ"/>
                <w:szCs w:val="24"/>
              </w:rPr>
            </w:pPr>
          </w:p>
          <w:p w14:paraId="39A95FCC" w14:textId="77777777" w:rsidR="004810BB" w:rsidRDefault="004810BB">
            <w:pPr>
              <w:rPr>
                <w:rFonts w:hAnsi="メイリオ" w:cs="メイリオ"/>
                <w:szCs w:val="24"/>
              </w:rPr>
            </w:pPr>
          </w:p>
        </w:tc>
        <w:tc>
          <w:tcPr>
            <w:tcW w:w="789" w:type="dxa"/>
            <w:tcBorders>
              <w:top w:val="single" w:sz="4" w:space="0" w:color="auto"/>
              <w:left w:val="single" w:sz="4" w:space="0" w:color="auto"/>
              <w:bottom w:val="single" w:sz="4" w:space="0" w:color="auto"/>
              <w:right w:val="single" w:sz="4" w:space="0" w:color="auto"/>
            </w:tcBorders>
          </w:tcPr>
          <w:p w14:paraId="31CCF146" w14:textId="77777777" w:rsidR="000A3CBE" w:rsidRDefault="000A3CBE">
            <w:pPr>
              <w:rPr>
                <w:rFonts w:hAnsi="メイリオ" w:cs="メイリオ"/>
              </w:rPr>
            </w:pPr>
          </w:p>
        </w:tc>
      </w:tr>
      <w:tr w:rsidR="000A3CBE" w14:paraId="3C498EFA"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1CF96348" w14:textId="77777777" w:rsidR="000A3CBE" w:rsidRDefault="000A3CBE">
            <w:pPr>
              <w:widowControl/>
              <w:jc w:val="left"/>
              <w:rPr>
                <w:rFonts w:hAnsi="メイリオ" w:cs="メイリオ"/>
              </w:rPr>
            </w:pPr>
            <w:r>
              <w:rPr>
                <w:rFonts w:hAnsi="メイリオ" w:cs="メイリオ"/>
              </w:rPr>
              <w:lastRenderedPageBreak/>
              <w:t>12</w:t>
            </w:r>
          </w:p>
        </w:tc>
        <w:tc>
          <w:tcPr>
            <w:tcW w:w="8345" w:type="dxa"/>
            <w:tcBorders>
              <w:top w:val="single" w:sz="4" w:space="0" w:color="auto"/>
              <w:left w:val="single" w:sz="4" w:space="0" w:color="auto"/>
              <w:bottom w:val="single" w:sz="4" w:space="0" w:color="auto"/>
              <w:right w:val="single" w:sz="4" w:space="0" w:color="auto"/>
            </w:tcBorders>
          </w:tcPr>
          <w:p w14:paraId="266274A2" w14:textId="77777777" w:rsidR="000A3CBE" w:rsidRDefault="000A3CBE">
            <w:pPr>
              <w:ind w:left="220" w:hangingChars="100" w:hanging="220"/>
              <w:rPr>
                <w:rFonts w:hAnsi="メイリオ" w:cs="メイリオ"/>
                <w:b/>
              </w:rPr>
            </w:pPr>
            <w:r>
              <w:rPr>
                <w:rFonts w:hAnsi="メイリオ" w:cs="メイリオ" w:hint="eastAsia"/>
                <w:b/>
              </w:rPr>
              <w:t>●情報保有部署及び情報利用部署に加えて、全体調整を行う関係部署を把握しているか。</w:t>
            </w:r>
          </w:p>
          <w:p w14:paraId="2A213C86" w14:textId="77777777" w:rsidR="000A3CBE" w:rsidRDefault="000A3CBE">
            <w:pPr>
              <w:rPr>
                <w:rFonts w:hAnsi="メイリオ" w:cs="メイリオ"/>
                <w:b/>
              </w:rPr>
            </w:pPr>
          </w:p>
          <w:p w14:paraId="581BBA11" w14:textId="77777777" w:rsidR="000A3CBE" w:rsidRDefault="000A3CBE">
            <w:pPr>
              <w:rPr>
                <w:rFonts w:hAnsi="メイリオ" w:cs="メイリオ"/>
                <w:sz w:val="20"/>
                <w:szCs w:val="20"/>
              </w:rPr>
            </w:pPr>
            <w:r>
              <w:rPr>
                <w:rFonts w:hAnsi="メイリオ" w:cs="メイリオ" w:hint="eastAsia"/>
                <w:sz w:val="20"/>
                <w:szCs w:val="20"/>
              </w:rPr>
              <w:t>＜ポイント＞</w:t>
            </w:r>
          </w:p>
          <w:p w14:paraId="3ABE12C4" w14:textId="74F510C6" w:rsidR="000A3CBE" w:rsidRDefault="000A3CBE">
            <w:pPr>
              <w:ind w:left="200" w:hangingChars="100" w:hanging="200"/>
              <w:rPr>
                <w:rFonts w:hAnsi="メイリオ" w:cs="メイリオ"/>
                <w:sz w:val="20"/>
                <w:szCs w:val="20"/>
              </w:rPr>
            </w:pPr>
            <w:r>
              <w:rPr>
                <w:rFonts w:hAnsi="メイリオ" w:cs="メイリオ" w:hint="eastAsia"/>
                <w:sz w:val="20"/>
                <w:szCs w:val="20"/>
              </w:rPr>
              <w:t>◯　情報保有部署及び情報利用部署に加えて、市町村内の全体調整を行う部署についても、関係部署とすることが必要。</w:t>
            </w:r>
          </w:p>
          <w:p w14:paraId="3EC81B62" w14:textId="77777777" w:rsidR="004810BB" w:rsidRDefault="004810BB">
            <w:pPr>
              <w:ind w:left="200" w:hangingChars="100" w:hanging="200"/>
              <w:rPr>
                <w:rFonts w:hAnsi="メイリオ" w:cs="メイリオ"/>
                <w:sz w:val="20"/>
                <w:szCs w:val="20"/>
              </w:rPr>
            </w:pPr>
          </w:p>
          <w:p w14:paraId="1701B695" w14:textId="433490B8" w:rsidR="004810BB" w:rsidRDefault="004810BB">
            <w:pPr>
              <w:ind w:left="200" w:hangingChars="100" w:hanging="200"/>
              <w:rPr>
                <w:rFonts w:hAnsi="メイリオ" w:cs="メイリオ"/>
                <w:sz w:val="20"/>
                <w:szCs w:val="20"/>
              </w:rPr>
            </w:pPr>
            <w:r>
              <w:rPr>
                <w:rFonts w:hAnsi="メイリオ" w:cs="メイリオ" w:hint="eastAsia"/>
                <w:sz w:val="20"/>
                <w:szCs w:val="20"/>
              </w:rPr>
              <w:t>○　また、被災者台帳は様々な個人情報を</w:t>
            </w:r>
            <w:r w:rsidR="000C4907">
              <w:rPr>
                <w:rFonts w:hAnsi="メイリオ" w:cs="メイリオ" w:hint="eastAsia"/>
                <w:sz w:val="20"/>
                <w:szCs w:val="20"/>
              </w:rPr>
              <w:t>集約して利用又は提供する</w:t>
            </w:r>
            <w:r>
              <w:rPr>
                <w:rFonts w:hAnsi="メイリオ" w:cs="メイリオ" w:hint="eastAsia"/>
                <w:sz w:val="20"/>
                <w:szCs w:val="20"/>
              </w:rPr>
              <w:t>ものであることから、個人情報保護条例担当部署についても関係部署とすることが必要。</w:t>
            </w:r>
          </w:p>
          <w:p w14:paraId="1DCF4CE7" w14:textId="77777777" w:rsidR="004810BB" w:rsidRDefault="004810BB">
            <w:pPr>
              <w:ind w:left="200" w:hangingChars="100" w:hanging="200"/>
              <w:rPr>
                <w:rFonts w:hAnsi="メイリオ" w:cs="メイリオ"/>
                <w:sz w:val="20"/>
                <w:szCs w:val="20"/>
              </w:rPr>
            </w:pPr>
          </w:p>
          <w:p w14:paraId="28E2B4F5"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全庁的に利用」するため全部署を対象とすると判断する場合においても、特に、被災者台帳の情報を利用すると思われる主要な部署については、その他の部署以上に緊密に連携・調整を行うことがあることから、あらかじめ把握しておくことが必要。</w:t>
            </w:r>
          </w:p>
          <w:p w14:paraId="34C60CA4" w14:textId="77777777" w:rsidR="004810BB" w:rsidRPr="004810BB" w:rsidRDefault="004810BB">
            <w:pPr>
              <w:ind w:left="200" w:hangingChars="100" w:hanging="200"/>
              <w:rPr>
                <w:rFonts w:hAnsi="メイリオ" w:cs="メイリオ"/>
                <w:sz w:val="20"/>
                <w:szCs w:val="20"/>
              </w:rPr>
            </w:pPr>
          </w:p>
          <w:p w14:paraId="1C44E6FC" w14:textId="77777777" w:rsidR="000A3CBE" w:rsidRDefault="000A3CBE">
            <w:pPr>
              <w:rPr>
                <w:rFonts w:hAnsi="メイリオ" w:cs="メイリオ"/>
                <w:sz w:val="20"/>
                <w:szCs w:val="20"/>
              </w:rPr>
            </w:pPr>
          </w:p>
          <w:p w14:paraId="1A5E0C12" w14:textId="77777777" w:rsidR="000A3CBE" w:rsidRDefault="000A3CBE">
            <w:pPr>
              <w:rPr>
                <w:rFonts w:hAnsi="メイリオ" w:cs="メイリオ"/>
                <w:sz w:val="20"/>
                <w:szCs w:val="20"/>
              </w:rPr>
            </w:pPr>
            <w:r>
              <w:rPr>
                <w:rFonts w:hAnsi="メイリオ" w:cs="メイリオ" w:hint="eastAsia"/>
                <w:sz w:val="20"/>
                <w:szCs w:val="20"/>
              </w:rPr>
              <w:t>※想定される関係部署（情報保有部署又は情報利用部署を兼ねる場合もある）</w:t>
            </w:r>
          </w:p>
          <w:p w14:paraId="2501BCB2" w14:textId="77777777" w:rsidR="000A3CBE" w:rsidRDefault="000A3CBE">
            <w:pPr>
              <w:rPr>
                <w:rFonts w:hAnsi="メイリオ" w:cs="メイリオ"/>
                <w:sz w:val="20"/>
                <w:szCs w:val="20"/>
              </w:rPr>
            </w:pPr>
            <w:r>
              <w:rPr>
                <w:rFonts w:hAnsi="メイリオ" w:cs="メイリオ" w:hint="eastAsia"/>
                <w:sz w:val="20"/>
                <w:szCs w:val="20"/>
              </w:rPr>
              <w:t xml:space="preserve">　・防災担当部署</w:t>
            </w:r>
          </w:p>
          <w:p w14:paraId="4EB0CE4E" w14:textId="77777777" w:rsidR="000A3CBE" w:rsidRDefault="000A3CBE">
            <w:pPr>
              <w:ind w:firstLineChars="100" w:firstLine="200"/>
              <w:rPr>
                <w:rFonts w:hAnsi="メイリオ" w:cs="メイリオ"/>
                <w:sz w:val="20"/>
                <w:szCs w:val="20"/>
              </w:rPr>
            </w:pPr>
            <w:r>
              <w:rPr>
                <w:rFonts w:hAnsi="メイリオ" w:cs="メイリオ" w:hint="eastAsia"/>
                <w:sz w:val="20"/>
                <w:szCs w:val="20"/>
              </w:rPr>
              <w:t>・消防担当部署</w:t>
            </w:r>
          </w:p>
          <w:p w14:paraId="6FE777C6" w14:textId="77777777" w:rsidR="000A3CBE" w:rsidRDefault="000A3CBE">
            <w:pPr>
              <w:ind w:firstLineChars="100" w:firstLine="200"/>
              <w:rPr>
                <w:rFonts w:hAnsi="メイリオ" w:cs="メイリオ"/>
                <w:sz w:val="20"/>
                <w:szCs w:val="20"/>
              </w:rPr>
            </w:pPr>
            <w:r>
              <w:rPr>
                <w:rFonts w:hAnsi="メイリオ" w:cs="メイリオ" w:hint="eastAsia"/>
                <w:sz w:val="20"/>
                <w:szCs w:val="20"/>
              </w:rPr>
              <w:t>・総合調整部署（首長直轄の全体調整部署）</w:t>
            </w:r>
          </w:p>
          <w:p w14:paraId="1DEAE749" w14:textId="4EDC6C7E" w:rsidR="000A3CBE" w:rsidRDefault="000A3CBE">
            <w:pPr>
              <w:ind w:firstLineChars="100" w:firstLine="200"/>
              <w:rPr>
                <w:rFonts w:hAnsi="メイリオ" w:cs="メイリオ"/>
                <w:sz w:val="20"/>
                <w:szCs w:val="20"/>
              </w:rPr>
            </w:pPr>
            <w:r>
              <w:rPr>
                <w:rFonts w:hAnsi="メイリオ" w:cs="メイリオ" w:hint="eastAsia"/>
                <w:sz w:val="20"/>
                <w:szCs w:val="20"/>
              </w:rPr>
              <w:t>・個人情報保護条例担当部署</w:t>
            </w:r>
          </w:p>
          <w:p w14:paraId="57B794D7" w14:textId="77777777" w:rsidR="000A3CBE" w:rsidRDefault="000A3CBE">
            <w:pPr>
              <w:ind w:firstLineChars="100" w:firstLine="200"/>
              <w:rPr>
                <w:rFonts w:hAnsi="メイリオ" w:cs="メイリオ"/>
                <w:sz w:val="20"/>
                <w:szCs w:val="20"/>
              </w:rPr>
            </w:pPr>
            <w:r>
              <w:rPr>
                <w:rFonts w:hAnsi="メイリオ" w:cs="メイリオ" w:hint="eastAsia"/>
                <w:sz w:val="20"/>
                <w:szCs w:val="20"/>
              </w:rPr>
              <w:t>・情報化担当部署</w:t>
            </w:r>
          </w:p>
          <w:p w14:paraId="38D5D439" w14:textId="77777777" w:rsidR="000A3CBE" w:rsidRDefault="000A3CBE">
            <w:pPr>
              <w:ind w:leftChars="86" w:left="253" w:hangingChars="32" w:hanging="64"/>
              <w:rPr>
                <w:rFonts w:hAnsi="メイリオ" w:cs="メイリオ"/>
                <w:sz w:val="20"/>
                <w:szCs w:val="20"/>
              </w:rPr>
            </w:pPr>
            <w:r>
              <w:rPr>
                <w:rFonts w:hAnsi="メイリオ" w:cs="メイリオ" w:hint="eastAsia"/>
                <w:sz w:val="20"/>
                <w:szCs w:val="20"/>
              </w:rPr>
              <w:t>（被災者支援に係るシステムを導入しない場合であっても、情報保有部署においてシステムを整備している場合等、一定の関与が必要と考えられる）</w:t>
            </w:r>
          </w:p>
          <w:p w14:paraId="7E3B598F" w14:textId="77777777" w:rsidR="000A3CBE" w:rsidRDefault="000A3CBE">
            <w:pPr>
              <w:ind w:firstLineChars="100" w:firstLine="200"/>
              <w:rPr>
                <w:rFonts w:hAnsi="メイリオ" w:cs="メイリオ"/>
                <w:sz w:val="20"/>
                <w:szCs w:val="20"/>
              </w:rPr>
            </w:pPr>
            <w:r>
              <w:rPr>
                <w:rFonts w:hAnsi="メイリオ" w:cs="メイリオ" w:hint="eastAsia"/>
                <w:sz w:val="20"/>
                <w:szCs w:val="20"/>
              </w:rPr>
              <w:t>・税担当部署</w:t>
            </w:r>
          </w:p>
          <w:p w14:paraId="45E7AE65" w14:textId="77777777" w:rsidR="000A3CBE" w:rsidRDefault="000A3CBE">
            <w:pPr>
              <w:ind w:firstLineChars="100" w:firstLine="200"/>
              <w:rPr>
                <w:rFonts w:hAnsi="メイリオ" w:cs="メイリオ"/>
                <w:sz w:val="20"/>
                <w:szCs w:val="20"/>
              </w:rPr>
            </w:pPr>
            <w:r>
              <w:rPr>
                <w:rFonts w:hAnsi="メイリオ" w:cs="メイリオ" w:hint="eastAsia"/>
                <w:sz w:val="20"/>
                <w:szCs w:val="20"/>
              </w:rPr>
              <w:t>・教育担当部署（主管部署）</w:t>
            </w:r>
          </w:p>
          <w:p w14:paraId="1D8CFE95" w14:textId="77777777" w:rsidR="000A3CBE" w:rsidRDefault="000A3CBE">
            <w:pPr>
              <w:ind w:firstLineChars="100" w:firstLine="200"/>
              <w:rPr>
                <w:rFonts w:hAnsi="メイリオ" w:cs="メイリオ"/>
                <w:sz w:val="20"/>
                <w:szCs w:val="20"/>
              </w:rPr>
            </w:pPr>
            <w:r>
              <w:rPr>
                <w:rFonts w:hAnsi="メイリオ" w:cs="メイリオ" w:hint="eastAsia"/>
                <w:sz w:val="20"/>
                <w:szCs w:val="20"/>
              </w:rPr>
              <w:t>・福祉担当部署（主管部署）</w:t>
            </w:r>
          </w:p>
          <w:p w14:paraId="450F6B20" w14:textId="77777777" w:rsidR="004810BB" w:rsidRDefault="004810BB">
            <w:pPr>
              <w:ind w:firstLineChars="100" w:firstLine="200"/>
              <w:rPr>
                <w:rFonts w:hAnsi="メイリオ" w:cs="メイリオ"/>
                <w:sz w:val="20"/>
                <w:szCs w:val="20"/>
              </w:rPr>
            </w:pPr>
          </w:p>
          <w:p w14:paraId="7B8D9206" w14:textId="77777777" w:rsidR="004810BB" w:rsidRDefault="004810BB">
            <w:pPr>
              <w:ind w:firstLineChars="100" w:firstLine="200"/>
              <w:rPr>
                <w:rFonts w:hAnsi="メイリオ" w:cs="メイリオ"/>
                <w:sz w:val="20"/>
                <w:szCs w:val="20"/>
              </w:rPr>
            </w:pPr>
          </w:p>
          <w:p w14:paraId="0127E380" w14:textId="77777777" w:rsidR="004810BB" w:rsidRDefault="004810BB">
            <w:pPr>
              <w:ind w:firstLineChars="100" w:firstLine="200"/>
              <w:rPr>
                <w:rFonts w:hAnsi="メイリオ" w:cs="メイリオ"/>
                <w:sz w:val="20"/>
                <w:szCs w:val="20"/>
              </w:rPr>
            </w:pPr>
          </w:p>
          <w:p w14:paraId="724F4797" w14:textId="77777777" w:rsidR="004810BB" w:rsidRDefault="004810BB">
            <w:pPr>
              <w:ind w:firstLineChars="100" w:firstLine="200"/>
              <w:rPr>
                <w:rFonts w:hAnsi="メイリオ" w:cs="メイリオ"/>
                <w:sz w:val="20"/>
                <w:szCs w:val="20"/>
              </w:rPr>
            </w:pPr>
          </w:p>
          <w:p w14:paraId="667A5E7F" w14:textId="77777777" w:rsidR="004810BB" w:rsidRDefault="004810BB">
            <w:pPr>
              <w:ind w:firstLineChars="100" w:firstLine="200"/>
              <w:rPr>
                <w:rFonts w:hAnsi="メイリオ" w:cs="メイリオ"/>
                <w:sz w:val="20"/>
                <w:szCs w:val="20"/>
              </w:rPr>
            </w:pPr>
          </w:p>
          <w:p w14:paraId="7F881010" w14:textId="77777777" w:rsidR="004810BB" w:rsidRDefault="004810BB">
            <w:pPr>
              <w:ind w:firstLineChars="100" w:firstLine="200"/>
              <w:rPr>
                <w:rFonts w:hAnsi="メイリオ" w:cs="メイリオ"/>
                <w:sz w:val="20"/>
                <w:szCs w:val="20"/>
              </w:rPr>
            </w:pPr>
          </w:p>
          <w:p w14:paraId="21DD4587" w14:textId="77777777" w:rsidR="004810BB" w:rsidRDefault="004810BB">
            <w:pPr>
              <w:ind w:firstLineChars="100" w:firstLine="200"/>
              <w:rPr>
                <w:rFonts w:hAnsi="メイリオ" w:cs="メイリオ"/>
                <w:sz w:val="20"/>
                <w:szCs w:val="20"/>
              </w:rPr>
            </w:pPr>
          </w:p>
          <w:p w14:paraId="40C10E81" w14:textId="77777777" w:rsidR="004810BB" w:rsidRDefault="004810BB">
            <w:pPr>
              <w:ind w:firstLineChars="100" w:firstLine="200"/>
              <w:rPr>
                <w:rFonts w:hAnsi="メイリオ" w:cs="メイリオ"/>
                <w:sz w:val="20"/>
                <w:szCs w:val="20"/>
              </w:rPr>
            </w:pPr>
          </w:p>
          <w:p w14:paraId="4956491F" w14:textId="77777777" w:rsidR="004810BB" w:rsidRDefault="004810BB">
            <w:pPr>
              <w:ind w:firstLineChars="100" w:firstLine="200"/>
              <w:rPr>
                <w:rFonts w:hAnsi="メイリオ" w:cs="メイリオ"/>
                <w:sz w:val="20"/>
                <w:szCs w:val="20"/>
              </w:rPr>
            </w:pPr>
          </w:p>
          <w:p w14:paraId="0E401770" w14:textId="77777777" w:rsidR="004810BB" w:rsidRDefault="004810BB">
            <w:pPr>
              <w:ind w:firstLineChars="100" w:firstLine="200"/>
              <w:rPr>
                <w:rFonts w:hAnsi="メイリオ" w:cs="メイリオ"/>
                <w:sz w:val="20"/>
                <w:szCs w:val="20"/>
              </w:rPr>
            </w:pPr>
          </w:p>
          <w:p w14:paraId="4BCFC9C0" w14:textId="77777777" w:rsidR="004810BB" w:rsidRDefault="004810BB">
            <w:pPr>
              <w:ind w:firstLineChars="100" w:firstLine="200"/>
              <w:rPr>
                <w:rFonts w:hAnsi="メイリオ" w:cs="メイリオ"/>
                <w:sz w:val="20"/>
                <w:szCs w:val="20"/>
              </w:rPr>
            </w:pPr>
          </w:p>
          <w:p w14:paraId="7D7BAF13" w14:textId="77777777" w:rsidR="004810BB" w:rsidRDefault="004810BB">
            <w:pPr>
              <w:ind w:firstLineChars="100" w:firstLine="200"/>
              <w:rPr>
                <w:rFonts w:hAnsi="メイリオ" w:cs="メイリオ"/>
                <w:sz w:val="20"/>
                <w:szCs w:val="20"/>
              </w:rPr>
            </w:pPr>
          </w:p>
          <w:p w14:paraId="0CF8746D" w14:textId="77777777" w:rsidR="004810BB" w:rsidRDefault="004810BB">
            <w:pPr>
              <w:ind w:firstLineChars="100" w:firstLine="200"/>
              <w:rPr>
                <w:rFonts w:hAnsi="メイリオ" w:cs="メイリオ"/>
                <w:sz w:val="20"/>
                <w:szCs w:val="20"/>
              </w:rPr>
            </w:pPr>
          </w:p>
          <w:p w14:paraId="32972B47" w14:textId="77777777" w:rsidR="004810BB" w:rsidRDefault="004810BB">
            <w:pPr>
              <w:ind w:firstLineChars="100" w:firstLine="200"/>
              <w:rPr>
                <w:rFonts w:hAnsi="メイリオ" w:cs="メイリオ"/>
                <w:sz w:val="20"/>
                <w:szCs w:val="20"/>
              </w:rPr>
            </w:pPr>
          </w:p>
          <w:p w14:paraId="6C6406AD" w14:textId="77777777" w:rsidR="004810BB" w:rsidRDefault="004810BB">
            <w:pPr>
              <w:ind w:firstLineChars="100" w:firstLine="200"/>
              <w:rPr>
                <w:rFonts w:hAnsi="メイリオ" w:cs="メイリオ"/>
                <w:sz w:val="20"/>
                <w:szCs w:val="20"/>
              </w:rPr>
            </w:pPr>
          </w:p>
          <w:p w14:paraId="641A44D0" w14:textId="77777777" w:rsidR="004810BB" w:rsidRDefault="004810BB">
            <w:pPr>
              <w:ind w:firstLineChars="100" w:firstLine="200"/>
              <w:rPr>
                <w:rFonts w:hAnsi="メイリオ" w:cs="メイリオ"/>
                <w:sz w:val="20"/>
                <w:szCs w:val="20"/>
              </w:rPr>
            </w:pPr>
          </w:p>
        </w:tc>
        <w:tc>
          <w:tcPr>
            <w:tcW w:w="789" w:type="dxa"/>
            <w:tcBorders>
              <w:top w:val="single" w:sz="4" w:space="0" w:color="auto"/>
              <w:left w:val="single" w:sz="4" w:space="0" w:color="auto"/>
              <w:bottom w:val="single" w:sz="4" w:space="0" w:color="auto"/>
              <w:right w:val="single" w:sz="4" w:space="0" w:color="auto"/>
            </w:tcBorders>
          </w:tcPr>
          <w:p w14:paraId="5ECEBD85" w14:textId="77777777" w:rsidR="000A3CBE" w:rsidRDefault="000A3CBE">
            <w:pPr>
              <w:rPr>
                <w:rFonts w:hAnsi="メイリオ" w:cs="メイリオ"/>
              </w:rPr>
            </w:pPr>
          </w:p>
        </w:tc>
      </w:tr>
      <w:tr w:rsidR="000A3CBE" w14:paraId="326B225C" w14:textId="77777777" w:rsidTr="000A3CBE">
        <w:trPr>
          <w:trHeight w:val="702"/>
          <w:jc w:val="center"/>
        </w:trPr>
        <w:tc>
          <w:tcPr>
            <w:tcW w:w="510" w:type="dxa"/>
            <w:tcBorders>
              <w:top w:val="single" w:sz="4" w:space="0" w:color="auto"/>
              <w:left w:val="single" w:sz="4" w:space="0" w:color="auto"/>
              <w:bottom w:val="single" w:sz="4" w:space="0" w:color="auto"/>
              <w:right w:val="single" w:sz="4" w:space="0" w:color="auto"/>
            </w:tcBorders>
            <w:hideMark/>
          </w:tcPr>
          <w:p w14:paraId="6CFEE9BB" w14:textId="77777777" w:rsidR="000A3CBE" w:rsidRDefault="000A3CBE">
            <w:pPr>
              <w:rPr>
                <w:rFonts w:hAnsi="メイリオ" w:cs="メイリオ"/>
              </w:rPr>
            </w:pPr>
            <w:r>
              <w:rPr>
                <w:rFonts w:hAnsi="メイリオ" w:cs="メイリオ"/>
              </w:rPr>
              <w:lastRenderedPageBreak/>
              <w:t>13</w:t>
            </w:r>
          </w:p>
        </w:tc>
        <w:tc>
          <w:tcPr>
            <w:tcW w:w="8345" w:type="dxa"/>
            <w:tcBorders>
              <w:top w:val="single" w:sz="4" w:space="0" w:color="auto"/>
              <w:left w:val="single" w:sz="4" w:space="0" w:color="auto"/>
              <w:bottom w:val="single" w:sz="4" w:space="0" w:color="auto"/>
              <w:right w:val="single" w:sz="4" w:space="0" w:color="auto"/>
            </w:tcBorders>
          </w:tcPr>
          <w:p w14:paraId="0A598DC5" w14:textId="77777777" w:rsidR="000A3CBE" w:rsidRDefault="000A3CBE">
            <w:pPr>
              <w:rPr>
                <w:rFonts w:hAnsi="メイリオ" w:cs="メイリオ"/>
                <w:b/>
              </w:rPr>
            </w:pPr>
            <w:r>
              <w:rPr>
                <w:rFonts w:hAnsi="メイリオ" w:cs="メイリオ" w:hint="eastAsia"/>
                <w:b/>
              </w:rPr>
              <w:t>●被災者台帳に記載・記録する情報の内部提供ルールを定めているか。</w:t>
            </w:r>
          </w:p>
          <w:p w14:paraId="28A06229" w14:textId="52A0AA40" w:rsidR="000A3CBE" w:rsidRDefault="000A3CBE">
            <w:pPr>
              <w:ind w:left="360" w:hangingChars="200" w:hanging="360"/>
              <w:rPr>
                <w:rFonts w:hAnsi="メイリオ" w:cs="メイリオ"/>
                <w:sz w:val="18"/>
                <w:szCs w:val="18"/>
              </w:rPr>
            </w:pPr>
            <w:r>
              <w:rPr>
                <w:rFonts w:hAnsi="メイリオ" w:cs="メイリオ" w:hint="eastAsia"/>
                <w:sz w:val="18"/>
                <w:szCs w:val="18"/>
              </w:rPr>
              <w:t>（※　台帳情報の市町村内の利用について、情報利用部署・情報提供部署の</w:t>
            </w:r>
            <w:r w:rsidR="000C4907">
              <w:rPr>
                <w:rFonts w:hAnsi="メイリオ" w:cs="メイリオ" w:hint="eastAsia"/>
                <w:sz w:val="18"/>
                <w:szCs w:val="18"/>
              </w:rPr>
              <w:t>別にかかわらず</w:t>
            </w:r>
            <w:r>
              <w:rPr>
                <w:rFonts w:hAnsi="メイリオ" w:cs="メイリオ" w:hint="eastAsia"/>
                <w:sz w:val="18"/>
                <w:szCs w:val="18"/>
              </w:rPr>
              <w:t>、法律上は台帳情報の「利用」に当たるが、ここでは、便宜上両者を区別するため、それぞれ「利用」又は「内部提供」の語を使用している）</w:t>
            </w:r>
          </w:p>
          <w:p w14:paraId="2BE27D16" w14:textId="77777777" w:rsidR="000A3CBE" w:rsidRDefault="000A3CBE">
            <w:pPr>
              <w:ind w:left="360" w:hangingChars="200" w:hanging="360"/>
              <w:rPr>
                <w:rFonts w:hAnsi="メイリオ" w:cs="メイリオ"/>
                <w:sz w:val="18"/>
                <w:szCs w:val="18"/>
              </w:rPr>
            </w:pPr>
          </w:p>
          <w:p w14:paraId="2AE585B1" w14:textId="77777777" w:rsidR="000A3CBE" w:rsidRDefault="000A3CBE">
            <w:pPr>
              <w:rPr>
                <w:rFonts w:hAnsi="メイリオ" w:cs="メイリオ"/>
                <w:sz w:val="20"/>
                <w:szCs w:val="20"/>
              </w:rPr>
            </w:pPr>
            <w:r>
              <w:rPr>
                <w:rFonts w:hAnsi="メイリオ" w:cs="メイリオ" w:hint="eastAsia"/>
                <w:sz w:val="20"/>
                <w:szCs w:val="20"/>
              </w:rPr>
              <w:t>＜ポイント＞</w:t>
            </w:r>
          </w:p>
          <w:p w14:paraId="4246A2D4" w14:textId="77777777" w:rsidR="000A3CBE" w:rsidRDefault="000A3CBE">
            <w:pPr>
              <w:rPr>
                <w:rFonts w:hAnsi="メイリオ" w:cs="メイリオ"/>
                <w:sz w:val="20"/>
                <w:szCs w:val="20"/>
              </w:rPr>
            </w:pPr>
            <w:r>
              <w:rPr>
                <w:rFonts w:hAnsi="メイリオ" w:cs="メイリオ" w:hint="eastAsia"/>
                <w:sz w:val="20"/>
                <w:szCs w:val="20"/>
              </w:rPr>
              <w:t>◯　以下の内容を含んだ台帳情報の内部提供のルールをあらかじめ定めることが必要。</w:t>
            </w:r>
          </w:p>
          <w:p w14:paraId="2AE17C74" w14:textId="77777777" w:rsidR="000A3CBE" w:rsidRDefault="000A3CBE">
            <w:pPr>
              <w:rPr>
                <w:rFonts w:hAnsi="メイリオ" w:cs="メイリオ"/>
                <w:sz w:val="20"/>
                <w:szCs w:val="20"/>
              </w:rPr>
            </w:pPr>
          </w:p>
          <w:p w14:paraId="27703506" w14:textId="77777777" w:rsidR="000A3CBE" w:rsidRDefault="000A3CBE">
            <w:pPr>
              <w:ind w:firstLineChars="100" w:firstLine="200"/>
              <w:rPr>
                <w:rFonts w:hAnsi="メイリオ" w:cs="メイリオ"/>
                <w:sz w:val="20"/>
                <w:szCs w:val="20"/>
              </w:rPr>
            </w:pPr>
            <w:r>
              <w:rPr>
                <w:rFonts w:hAnsi="メイリオ" w:cs="メイリオ" w:hint="eastAsia"/>
                <w:sz w:val="20"/>
                <w:szCs w:val="20"/>
              </w:rPr>
              <w:t>□　情報保有部署から被災者台帳作成部署に内部提供を行う際のファイル形式</w:t>
            </w:r>
          </w:p>
          <w:p w14:paraId="16AEFA94" w14:textId="77777777" w:rsidR="000A3CBE" w:rsidRDefault="000A3CBE">
            <w:pPr>
              <w:rPr>
                <w:rFonts w:hAnsi="メイリオ" w:cs="メイリオ"/>
                <w:sz w:val="20"/>
                <w:szCs w:val="20"/>
              </w:rPr>
            </w:pPr>
          </w:p>
          <w:p w14:paraId="51CFB99C" w14:textId="77777777" w:rsidR="000A3CBE" w:rsidRDefault="000A3CBE">
            <w:pPr>
              <w:ind w:leftChars="100" w:left="420" w:hangingChars="100" w:hanging="200"/>
              <w:rPr>
                <w:rFonts w:hAnsi="メイリオ" w:cs="メイリオ"/>
                <w:sz w:val="20"/>
                <w:szCs w:val="20"/>
              </w:rPr>
            </w:pPr>
            <w:r>
              <w:rPr>
                <w:rFonts w:hAnsi="メイリオ" w:cs="メイリオ" w:hint="eastAsia"/>
                <w:sz w:val="20"/>
                <w:szCs w:val="20"/>
              </w:rPr>
              <w:t>□　内部提供方法（システム等への流し込み、各部署で有している</w:t>
            </w:r>
            <w:r>
              <w:rPr>
                <w:rFonts w:hAnsi="メイリオ" w:cs="メイリオ"/>
                <w:sz w:val="20"/>
                <w:szCs w:val="20"/>
              </w:rPr>
              <w:t>Excel</w:t>
            </w:r>
            <w:r>
              <w:rPr>
                <w:rFonts w:hAnsi="メイリオ" w:cs="メイリオ" w:hint="eastAsia"/>
                <w:sz w:val="20"/>
                <w:szCs w:val="20"/>
              </w:rPr>
              <w:t>等の情報を</w:t>
            </w:r>
            <w:r>
              <w:rPr>
                <w:rFonts w:hAnsi="メイリオ" w:cs="メイリオ"/>
                <w:sz w:val="20"/>
                <w:szCs w:val="20"/>
              </w:rPr>
              <w:br/>
            </w:r>
            <w:r>
              <w:rPr>
                <w:rFonts w:hAnsi="メイリオ" w:cs="メイリオ" w:hint="eastAsia"/>
                <w:sz w:val="20"/>
                <w:szCs w:val="20"/>
              </w:rPr>
              <w:t>電子メールにより提供、紙媒体を持参等）</w:t>
            </w:r>
          </w:p>
          <w:p w14:paraId="29107834" w14:textId="77777777" w:rsidR="000A3CBE" w:rsidRDefault="000A3CBE">
            <w:pPr>
              <w:rPr>
                <w:rFonts w:hAnsi="メイリオ" w:cs="メイリオ"/>
                <w:sz w:val="20"/>
                <w:szCs w:val="20"/>
              </w:rPr>
            </w:pPr>
          </w:p>
          <w:p w14:paraId="77E03742" w14:textId="77777777" w:rsidR="000A3CBE" w:rsidRDefault="000A3CBE">
            <w:pPr>
              <w:ind w:firstLineChars="100" w:firstLine="200"/>
              <w:rPr>
                <w:rFonts w:hAnsi="メイリオ" w:cs="メイリオ"/>
                <w:sz w:val="20"/>
                <w:szCs w:val="20"/>
              </w:rPr>
            </w:pPr>
            <w:r>
              <w:rPr>
                <w:rFonts w:hAnsi="メイリオ" w:cs="メイリオ" w:hint="eastAsia"/>
                <w:sz w:val="20"/>
                <w:szCs w:val="20"/>
              </w:rPr>
              <w:t>□　内部提供の期日</w:t>
            </w:r>
          </w:p>
          <w:p w14:paraId="6FB4CD0B" w14:textId="77777777" w:rsidR="000A3CBE" w:rsidRDefault="000A3CBE">
            <w:pPr>
              <w:ind w:firstLineChars="200" w:firstLine="400"/>
              <w:rPr>
                <w:rFonts w:hAnsi="メイリオ" w:cs="メイリオ"/>
                <w:sz w:val="20"/>
                <w:szCs w:val="20"/>
              </w:rPr>
            </w:pPr>
            <w:r>
              <w:rPr>
                <w:rFonts w:hAnsi="メイリオ" w:cs="メイリオ" w:hint="eastAsia"/>
                <w:sz w:val="20"/>
                <w:szCs w:val="20"/>
              </w:rPr>
              <w:t>（被災者台帳作成部署からの要請から○時間（○日）以内に情報を提供）</w:t>
            </w:r>
          </w:p>
          <w:p w14:paraId="062B18C2" w14:textId="77777777" w:rsidR="000A3CBE" w:rsidRDefault="000A3CBE">
            <w:pPr>
              <w:rPr>
                <w:rFonts w:hAnsi="メイリオ" w:cs="メイリオ"/>
                <w:sz w:val="20"/>
                <w:szCs w:val="20"/>
              </w:rPr>
            </w:pPr>
          </w:p>
          <w:p w14:paraId="3E618466" w14:textId="77777777" w:rsidR="000A3CBE" w:rsidRDefault="000A3CBE">
            <w:pPr>
              <w:ind w:firstLineChars="100" w:firstLine="200"/>
              <w:rPr>
                <w:rFonts w:hAnsi="メイリオ" w:cs="メイリオ"/>
                <w:sz w:val="20"/>
                <w:szCs w:val="20"/>
              </w:rPr>
            </w:pPr>
            <w:r>
              <w:rPr>
                <w:rFonts w:hAnsi="メイリオ" w:cs="メイリオ" w:hint="eastAsia"/>
                <w:sz w:val="20"/>
                <w:szCs w:val="20"/>
              </w:rPr>
              <w:t>□　データ更新の頻度（１日ごと､１週間ごと､２週間に１度等）</w:t>
            </w:r>
          </w:p>
          <w:p w14:paraId="3E210031" w14:textId="77777777" w:rsidR="000A3CBE" w:rsidRDefault="000A3CBE">
            <w:pPr>
              <w:ind w:left="200" w:hangingChars="100" w:hanging="200"/>
              <w:rPr>
                <w:rFonts w:hAnsi="メイリオ" w:cs="メイリオ"/>
                <w:sz w:val="20"/>
                <w:szCs w:val="20"/>
              </w:rPr>
            </w:pPr>
          </w:p>
          <w:p w14:paraId="1311280D" w14:textId="77777777" w:rsidR="000A3CBE" w:rsidRDefault="000A3CBE">
            <w:pPr>
              <w:ind w:leftChars="100" w:left="220"/>
              <w:rPr>
                <w:rFonts w:hAnsi="メイリオ" w:cs="メイリオ"/>
                <w:sz w:val="20"/>
                <w:szCs w:val="20"/>
              </w:rPr>
            </w:pPr>
            <w:r>
              <w:rPr>
                <w:rFonts w:hAnsi="メイリオ" w:cs="メイリオ" w:hint="eastAsia"/>
                <w:sz w:val="20"/>
                <w:szCs w:val="20"/>
              </w:rPr>
              <w:t>□　部署の主担当者が不在の場合の対応等</w:t>
            </w:r>
          </w:p>
          <w:p w14:paraId="143A42CF" w14:textId="77777777" w:rsidR="000A3CBE" w:rsidRDefault="000A3CBE">
            <w:pPr>
              <w:ind w:leftChars="200" w:left="440"/>
              <w:rPr>
                <w:rFonts w:hAnsi="メイリオ" w:cs="メイリオ"/>
                <w:sz w:val="20"/>
                <w:szCs w:val="20"/>
              </w:rPr>
            </w:pPr>
            <w:r>
              <w:rPr>
                <w:rFonts w:hAnsi="メイリオ" w:cs="メイリオ" w:hint="eastAsia"/>
                <w:sz w:val="20"/>
                <w:szCs w:val="20"/>
              </w:rPr>
              <w:t>（複数部署に対し被災者の援護に必要となる台帳情報を内部提供しつつ、不必要な内部提供については防止する必要がある。このため、例えば、関係部署の職員全てに対して情報を内部提供する方法は可能な限り避ける必要がある。また、情報保有部署の担当者が不在の場合でも情報の内部提供が行えるようにすることが必要。）</w:t>
            </w:r>
          </w:p>
          <w:p w14:paraId="1A21A8A3" w14:textId="77777777" w:rsidR="000A3CBE" w:rsidRDefault="000A3CBE">
            <w:pPr>
              <w:rPr>
                <w:rFonts w:hAnsi="メイリオ" w:cs="メイリオ"/>
                <w:szCs w:val="24"/>
              </w:rPr>
            </w:pPr>
          </w:p>
        </w:tc>
        <w:tc>
          <w:tcPr>
            <w:tcW w:w="789" w:type="dxa"/>
            <w:tcBorders>
              <w:top w:val="single" w:sz="4" w:space="0" w:color="auto"/>
              <w:left w:val="single" w:sz="4" w:space="0" w:color="auto"/>
              <w:bottom w:val="single" w:sz="4" w:space="0" w:color="auto"/>
              <w:right w:val="single" w:sz="4" w:space="0" w:color="auto"/>
            </w:tcBorders>
          </w:tcPr>
          <w:p w14:paraId="184F39DA" w14:textId="77777777" w:rsidR="000A3CBE" w:rsidRDefault="000A3CBE">
            <w:pPr>
              <w:rPr>
                <w:rFonts w:hAnsi="メイリオ" w:cs="メイリオ"/>
              </w:rPr>
            </w:pPr>
          </w:p>
        </w:tc>
      </w:tr>
      <w:tr w:rsidR="000A3CBE" w14:paraId="1166F6D3"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5311E5CF" w14:textId="77777777" w:rsidR="000A3CBE" w:rsidRDefault="000A3CBE">
            <w:pPr>
              <w:rPr>
                <w:rFonts w:hAnsi="メイリオ" w:cs="メイリオ"/>
              </w:rPr>
            </w:pPr>
            <w:r>
              <w:rPr>
                <w:rFonts w:hAnsi="メイリオ" w:cs="メイリオ"/>
              </w:rPr>
              <w:t>14</w:t>
            </w:r>
          </w:p>
        </w:tc>
        <w:tc>
          <w:tcPr>
            <w:tcW w:w="8345" w:type="dxa"/>
            <w:tcBorders>
              <w:top w:val="single" w:sz="4" w:space="0" w:color="auto"/>
              <w:left w:val="single" w:sz="4" w:space="0" w:color="auto"/>
              <w:bottom w:val="single" w:sz="4" w:space="0" w:color="auto"/>
              <w:right w:val="single" w:sz="4" w:space="0" w:color="auto"/>
            </w:tcBorders>
          </w:tcPr>
          <w:p w14:paraId="70AA0D7D" w14:textId="77777777" w:rsidR="000A3CBE" w:rsidRDefault="000A3CBE">
            <w:pPr>
              <w:rPr>
                <w:rFonts w:hAnsi="メイリオ" w:cs="メイリオ"/>
                <w:b/>
              </w:rPr>
            </w:pPr>
            <w:r>
              <w:rPr>
                <w:rFonts w:hAnsi="メイリオ" w:cs="メイリオ" w:hint="eastAsia"/>
                <w:b/>
              </w:rPr>
              <w:t>●台帳情報の共有ルールを定めているか。</w:t>
            </w:r>
          </w:p>
          <w:p w14:paraId="46D465B4" w14:textId="77777777" w:rsidR="000A3CBE" w:rsidRDefault="000A3CBE">
            <w:pPr>
              <w:rPr>
                <w:rFonts w:hAnsi="メイリオ" w:cs="メイリオ"/>
                <w:sz w:val="18"/>
                <w:szCs w:val="18"/>
              </w:rPr>
            </w:pPr>
          </w:p>
          <w:p w14:paraId="5D4E7671" w14:textId="77777777" w:rsidR="000A3CBE" w:rsidRDefault="000A3CBE">
            <w:pPr>
              <w:rPr>
                <w:rFonts w:hAnsi="メイリオ" w:cs="メイリオ"/>
                <w:sz w:val="20"/>
                <w:szCs w:val="20"/>
              </w:rPr>
            </w:pPr>
            <w:r>
              <w:rPr>
                <w:rFonts w:hAnsi="メイリオ" w:cs="メイリオ" w:hint="eastAsia"/>
                <w:sz w:val="20"/>
                <w:szCs w:val="20"/>
              </w:rPr>
              <w:t>＜ポイント＞</w:t>
            </w:r>
          </w:p>
          <w:p w14:paraId="2622B4E7"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台帳情報は、特定の行政目的達成のために各部署が保有する情報を、被災者の援護を実施する目的のために目的外利用を可能とするものであるため、利用する情報は当該目的の範囲内で限定することが必要。</w:t>
            </w:r>
          </w:p>
          <w:p w14:paraId="1C82D252" w14:textId="77777777" w:rsidR="000A3CBE" w:rsidRDefault="000A3CBE">
            <w:pPr>
              <w:ind w:left="200" w:hangingChars="100" w:hanging="200"/>
              <w:rPr>
                <w:rFonts w:hAnsi="メイリオ" w:cs="メイリオ"/>
                <w:sz w:val="20"/>
                <w:szCs w:val="20"/>
              </w:rPr>
            </w:pPr>
          </w:p>
          <w:p w14:paraId="61CB4371"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このため、真に機密性の高い重要情報については、共有しないようにする必要がある</w:t>
            </w:r>
          </w:p>
          <w:p w14:paraId="4DE733F8" w14:textId="77777777" w:rsidR="000A3CBE" w:rsidRDefault="000A3CBE">
            <w:pPr>
              <w:ind w:leftChars="100" w:left="220"/>
              <w:rPr>
                <w:rFonts w:hAnsi="メイリオ" w:cs="メイリオ"/>
                <w:sz w:val="20"/>
                <w:szCs w:val="20"/>
              </w:rPr>
            </w:pPr>
            <w:r>
              <w:rPr>
                <w:rFonts w:hAnsi="メイリオ" w:cs="メイリオ" w:hint="eastAsia"/>
                <w:sz w:val="20"/>
                <w:szCs w:val="20"/>
              </w:rPr>
              <w:t>（例えば、災害援護資金について、融資の有無は共有し、融資金額は共有しないなど）。</w:t>
            </w:r>
          </w:p>
          <w:p w14:paraId="39C19CD7" w14:textId="77777777" w:rsidR="000A3CBE" w:rsidRDefault="000A3CBE">
            <w:pPr>
              <w:ind w:left="200" w:hangingChars="100" w:hanging="200"/>
              <w:rPr>
                <w:rFonts w:hAnsi="メイリオ" w:cs="メイリオ"/>
                <w:sz w:val="20"/>
                <w:szCs w:val="20"/>
              </w:rPr>
            </w:pPr>
          </w:p>
          <w:p w14:paraId="53AAC596"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情報の共有が難しい場合は、その情報を利用しない支援方法を検討することも必要</w:t>
            </w:r>
          </w:p>
          <w:p w14:paraId="596AF165" w14:textId="77777777" w:rsidR="000A3CBE" w:rsidRDefault="000A3CBE">
            <w:pPr>
              <w:ind w:leftChars="100" w:left="220"/>
              <w:rPr>
                <w:rFonts w:hAnsi="メイリオ" w:cs="メイリオ"/>
                <w:sz w:val="20"/>
                <w:szCs w:val="20"/>
              </w:rPr>
            </w:pPr>
            <w:r>
              <w:rPr>
                <w:rFonts w:hAnsi="メイリオ" w:cs="メイリオ" w:hint="eastAsia"/>
                <w:sz w:val="20"/>
                <w:szCs w:val="20"/>
              </w:rPr>
              <w:t>（例えば、地方税担当部局以外の部署が実施する被災者支援における、地方税関係情報（所得など）を利用しない支援方法の検討など）。</w:t>
            </w:r>
          </w:p>
          <w:p w14:paraId="76BB8ABA" w14:textId="77777777" w:rsidR="000A3CBE" w:rsidRDefault="000A3CBE">
            <w:pPr>
              <w:ind w:left="200" w:hangingChars="100" w:hanging="200"/>
              <w:rPr>
                <w:rFonts w:hAnsi="メイリオ" w:cs="メイリオ"/>
                <w:sz w:val="20"/>
                <w:szCs w:val="20"/>
              </w:rPr>
            </w:pPr>
          </w:p>
          <w:p w14:paraId="13C5F603"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台帳情報について、その全てを関係部署間で共有しなければならないものではない。「被災者に対する援護の実施に必要な限度で」情報を共有するものであり、その範囲で共有部署を限定すること。</w:t>
            </w:r>
          </w:p>
          <w:p w14:paraId="2C7B8F0F" w14:textId="77777777" w:rsidR="000A3CBE" w:rsidRDefault="000A3CBE">
            <w:pPr>
              <w:ind w:left="200" w:hangingChars="100" w:hanging="200"/>
              <w:rPr>
                <w:rFonts w:hAnsi="メイリオ" w:cs="メイリオ"/>
                <w:sz w:val="20"/>
                <w:szCs w:val="20"/>
              </w:rPr>
            </w:pPr>
          </w:p>
          <w:p w14:paraId="1B2BEE3F" w14:textId="79868F9A" w:rsidR="000A3CBE" w:rsidRDefault="001D0EC3">
            <w:pPr>
              <w:ind w:left="200" w:hangingChars="100" w:hanging="200"/>
              <w:rPr>
                <w:rFonts w:hAnsi="メイリオ" w:cs="メイリオ"/>
                <w:sz w:val="20"/>
                <w:szCs w:val="20"/>
              </w:rPr>
            </w:pPr>
            <w:r>
              <w:rPr>
                <w:rFonts w:hAnsi="メイリオ" w:cs="メイリオ" w:hint="eastAsia"/>
                <w:sz w:val="20"/>
                <w:szCs w:val="20"/>
              </w:rPr>
              <w:t>◯　情報の漏えい</w:t>
            </w:r>
            <w:r w:rsidR="000A3CBE">
              <w:rPr>
                <w:rFonts w:hAnsi="メイリオ" w:cs="メイリオ" w:hint="eastAsia"/>
                <w:sz w:val="20"/>
                <w:szCs w:val="20"/>
              </w:rPr>
              <w:t>防止のため、職員には情報</w:t>
            </w:r>
            <w:r>
              <w:rPr>
                <w:rFonts w:hAnsi="メイリオ" w:cs="メイリオ" w:hint="eastAsia"/>
                <w:sz w:val="20"/>
                <w:szCs w:val="20"/>
              </w:rPr>
              <w:t>セキュリティポリシーの遵守を徹底させるとともに、必要に応じて漏</w:t>
            </w:r>
            <w:r w:rsidR="000A3CBE">
              <w:rPr>
                <w:rFonts w:hAnsi="メイリオ" w:cs="メイリオ" w:hint="eastAsia"/>
                <w:sz w:val="20"/>
                <w:szCs w:val="20"/>
              </w:rPr>
              <w:t>防止措置を講じること。</w:t>
            </w:r>
          </w:p>
        </w:tc>
        <w:tc>
          <w:tcPr>
            <w:tcW w:w="789" w:type="dxa"/>
            <w:tcBorders>
              <w:top w:val="single" w:sz="4" w:space="0" w:color="auto"/>
              <w:left w:val="single" w:sz="4" w:space="0" w:color="auto"/>
              <w:bottom w:val="single" w:sz="4" w:space="0" w:color="auto"/>
              <w:right w:val="single" w:sz="4" w:space="0" w:color="auto"/>
            </w:tcBorders>
          </w:tcPr>
          <w:p w14:paraId="7F5F9869" w14:textId="77777777" w:rsidR="000A3CBE" w:rsidRDefault="000A3CBE">
            <w:pPr>
              <w:rPr>
                <w:rFonts w:hAnsi="メイリオ" w:cs="メイリオ"/>
              </w:rPr>
            </w:pPr>
          </w:p>
        </w:tc>
      </w:tr>
      <w:tr w:rsidR="000A3CBE" w14:paraId="7B44778A"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3617A7BD" w14:textId="77777777" w:rsidR="000A3CBE" w:rsidRDefault="000A3CBE">
            <w:pPr>
              <w:rPr>
                <w:rFonts w:hAnsi="メイリオ" w:cs="メイリオ"/>
              </w:rPr>
            </w:pPr>
            <w:r>
              <w:rPr>
                <w:rFonts w:hAnsi="メイリオ" w:cs="メイリオ"/>
              </w:rPr>
              <w:lastRenderedPageBreak/>
              <w:t>15</w:t>
            </w:r>
          </w:p>
        </w:tc>
        <w:tc>
          <w:tcPr>
            <w:tcW w:w="8345" w:type="dxa"/>
            <w:tcBorders>
              <w:top w:val="single" w:sz="4" w:space="0" w:color="auto"/>
              <w:left w:val="single" w:sz="4" w:space="0" w:color="auto"/>
              <w:bottom w:val="single" w:sz="4" w:space="0" w:color="auto"/>
              <w:right w:val="single" w:sz="4" w:space="0" w:color="auto"/>
            </w:tcBorders>
          </w:tcPr>
          <w:p w14:paraId="448AC225" w14:textId="77777777" w:rsidR="000A3CBE" w:rsidRDefault="000A3CBE">
            <w:pPr>
              <w:rPr>
                <w:rFonts w:hAnsi="メイリオ" w:cs="メイリオ"/>
                <w:b/>
              </w:rPr>
            </w:pPr>
            <w:r>
              <w:rPr>
                <w:rFonts w:hAnsi="メイリオ" w:cs="メイリオ" w:hint="eastAsia"/>
                <w:b/>
              </w:rPr>
              <w:t>●台帳情報の利用ルールを定めているか。</w:t>
            </w:r>
          </w:p>
          <w:p w14:paraId="1A46E008" w14:textId="77777777" w:rsidR="000A3CBE" w:rsidRDefault="000A3CBE">
            <w:pPr>
              <w:rPr>
                <w:rFonts w:hAnsi="メイリオ" w:cs="メイリオ"/>
                <w:sz w:val="18"/>
                <w:szCs w:val="18"/>
              </w:rPr>
            </w:pPr>
          </w:p>
          <w:p w14:paraId="2C0D5D89" w14:textId="77777777" w:rsidR="000A3CBE" w:rsidRDefault="000A3CBE">
            <w:pPr>
              <w:rPr>
                <w:rFonts w:hAnsi="メイリオ" w:cs="メイリオ"/>
                <w:sz w:val="20"/>
                <w:szCs w:val="20"/>
              </w:rPr>
            </w:pPr>
            <w:r>
              <w:rPr>
                <w:rFonts w:hAnsi="メイリオ" w:cs="メイリオ" w:hint="eastAsia"/>
                <w:sz w:val="20"/>
                <w:szCs w:val="20"/>
              </w:rPr>
              <w:t>＜ポイント＞</w:t>
            </w:r>
          </w:p>
          <w:p w14:paraId="17CA2751"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台帳情報について、どの部署が、どの支援施策を実施するために、どの情報を利用するのかを明確化する。</w:t>
            </w:r>
          </w:p>
          <w:p w14:paraId="4152FA09" w14:textId="77777777" w:rsidR="000A3CBE" w:rsidRDefault="000A3CBE">
            <w:pPr>
              <w:ind w:left="200" w:hangingChars="100" w:hanging="200"/>
              <w:rPr>
                <w:rFonts w:hAnsi="メイリオ" w:cs="メイリオ"/>
                <w:sz w:val="20"/>
                <w:szCs w:val="20"/>
              </w:rPr>
            </w:pPr>
          </w:p>
          <w:p w14:paraId="274EFA2C"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台帳情報を利用して、関係部署において個別のデータを作成する場合は、その情報の管理方法についてルールを定める。</w:t>
            </w:r>
          </w:p>
          <w:p w14:paraId="1BE027BA" w14:textId="77777777" w:rsidR="000A3CBE" w:rsidRDefault="000A3CBE">
            <w:pPr>
              <w:rPr>
                <w:rFonts w:hAnsi="メイリオ" w:cs="メイリオ"/>
                <w:szCs w:val="24"/>
              </w:rPr>
            </w:pPr>
          </w:p>
        </w:tc>
        <w:tc>
          <w:tcPr>
            <w:tcW w:w="789" w:type="dxa"/>
            <w:tcBorders>
              <w:top w:val="single" w:sz="4" w:space="0" w:color="auto"/>
              <w:left w:val="single" w:sz="4" w:space="0" w:color="auto"/>
              <w:bottom w:val="single" w:sz="4" w:space="0" w:color="auto"/>
              <w:right w:val="single" w:sz="4" w:space="0" w:color="auto"/>
            </w:tcBorders>
          </w:tcPr>
          <w:p w14:paraId="0160D7D3" w14:textId="77777777" w:rsidR="000A3CBE" w:rsidRDefault="000A3CBE">
            <w:pPr>
              <w:rPr>
                <w:rFonts w:hAnsi="メイリオ" w:cs="メイリオ"/>
              </w:rPr>
            </w:pPr>
          </w:p>
        </w:tc>
      </w:tr>
      <w:tr w:rsidR="000A3CBE" w14:paraId="3E2667BC"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0CAAEAB0" w14:textId="77777777" w:rsidR="000A3CBE" w:rsidRDefault="000A3CBE">
            <w:pPr>
              <w:rPr>
                <w:rFonts w:hAnsi="メイリオ" w:cs="メイリオ"/>
              </w:rPr>
            </w:pPr>
            <w:r>
              <w:rPr>
                <w:rFonts w:hAnsi="メイリオ" w:cs="メイリオ"/>
              </w:rPr>
              <w:t>16</w:t>
            </w:r>
          </w:p>
        </w:tc>
        <w:tc>
          <w:tcPr>
            <w:tcW w:w="8345" w:type="dxa"/>
            <w:tcBorders>
              <w:top w:val="single" w:sz="4" w:space="0" w:color="auto"/>
              <w:left w:val="single" w:sz="4" w:space="0" w:color="auto"/>
              <w:bottom w:val="single" w:sz="4" w:space="0" w:color="auto"/>
              <w:right w:val="single" w:sz="4" w:space="0" w:color="auto"/>
            </w:tcBorders>
          </w:tcPr>
          <w:p w14:paraId="13FA2334" w14:textId="77777777" w:rsidR="000A3CBE" w:rsidRDefault="000A3CBE">
            <w:pPr>
              <w:rPr>
                <w:rFonts w:hAnsi="メイリオ" w:cs="メイリオ"/>
                <w:b/>
              </w:rPr>
            </w:pPr>
            <w:r>
              <w:rPr>
                <w:rFonts w:hAnsi="メイリオ" w:cs="メイリオ" w:hint="eastAsia"/>
                <w:b/>
              </w:rPr>
              <w:t>●台帳情報の外部への提供ルールを定めているか。</w:t>
            </w:r>
          </w:p>
          <w:p w14:paraId="7E253D61" w14:textId="77777777" w:rsidR="000A3CBE" w:rsidRDefault="000A3CBE">
            <w:pPr>
              <w:rPr>
                <w:rFonts w:hAnsi="メイリオ" w:cs="メイリオ"/>
                <w:sz w:val="20"/>
                <w:szCs w:val="20"/>
              </w:rPr>
            </w:pPr>
          </w:p>
          <w:p w14:paraId="75B0BAFB" w14:textId="77777777" w:rsidR="000A3CBE" w:rsidRDefault="000A3CBE">
            <w:pPr>
              <w:rPr>
                <w:rFonts w:hAnsi="メイリオ" w:cs="メイリオ"/>
                <w:sz w:val="20"/>
                <w:szCs w:val="20"/>
              </w:rPr>
            </w:pPr>
            <w:r>
              <w:rPr>
                <w:rFonts w:hAnsi="メイリオ" w:cs="メイリオ" w:hint="eastAsia"/>
                <w:sz w:val="20"/>
                <w:szCs w:val="20"/>
              </w:rPr>
              <w:t>＜ポイント＞</w:t>
            </w:r>
          </w:p>
          <w:p w14:paraId="18021C0F" w14:textId="78B0370F" w:rsidR="000A3CBE" w:rsidRDefault="000A3CBE" w:rsidP="009F2B4F">
            <w:pPr>
              <w:spacing w:afterLines="50" w:after="180"/>
              <w:ind w:left="200" w:hangingChars="100" w:hanging="200"/>
              <w:rPr>
                <w:rFonts w:hAnsi="メイリオ" w:cs="メイリオ"/>
                <w:sz w:val="20"/>
                <w:szCs w:val="20"/>
              </w:rPr>
            </w:pPr>
            <w:r>
              <w:rPr>
                <w:rFonts w:hAnsi="メイリオ" w:cs="メイリオ" w:hint="eastAsia"/>
                <w:sz w:val="20"/>
                <w:szCs w:val="20"/>
              </w:rPr>
              <w:t>◯　台帳情報の提供を受けようとする以下の者から提供に係る申請があった場合には、法第</w:t>
            </w:r>
            <w:r>
              <w:rPr>
                <w:rFonts w:hAnsi="メイリオ" w:cs="メイリオ"/>
                <w:sz w:val="20"/>
                <w:szCs w:val="20"/>
              </w:rPr>
              <w:t>90</w:t>
            </w:r>
            <w:r>
              <w:rPr>
                <w:rFonts w:hAnsi="メイリオ" w:cs="メイリオ" w:hint="eastAsia"/>
                <w:sz w:val="20"/>
                <w:szCs w:val="20"/>
              </w:rPr>
              <w:t>条の４及び規則第８条の６に基づき、台帳情報を提供できるため、申請窓口となる部署を決めておく必要がある。</w:t>
            </w:r>
          </w:p>
          <w:p w14:paraId="23FB1C14" w14:textId="77777777" w:rsidR="000A3CBE" w:rsidRDefault="000A3CBE">
            <w:pPr>
              <w:ind w:leftChars="100" w:left="220"/>
              <w:rPr>
                <w:rFonts w:hAnsi="メイリオ" w:cs="メイリオ"/>
                <w:sz w:val="20"/>
                <w:szCs w:val="20"/>
              </w:rPr>
            </w:pPr>
            <w:r>
              <w:rPr>
                <w:rFonts w:hAnsi="メイリオ" w:cs="メイリオ" w:hint="eastAsia"/>
                <w:sz w:val="20"/>
                <w:szCs w:val="20"/>
              </w:rPr>
              <w:t>□　本人</w:t>
            </w:r>
          </w:p>
          <w:p w14:paraId="737100AE" w14:textId="77777777" w:rsidR="000A3CBE" w:rsidRDefault="000A3CBE">
            <w:pPr>
              <w:ind w:leftChars="100" w:left="220"/>
              <w:rPr>
                <w:rFonts w:hAnsi="メイリオ" w:cs="メイリオ"/>
                <w:sz w:val="20"/>
                <w:szCs w:val="20"/>
              </w:rPr>
            </w:pPr>
            <w:r>
              <w:rPr>
                <w:rFonts w:hAnsi="メイリオ" w:cs="メイリオ" w:hint="eastAsia"/>
                <w:sz w:val="20"/>
                <w:szCs w:val="20"/>
              </w:rPr>
              <w:t>□　他の地方公共団体</w:t>
            </w:r>
          </w:p>
          <w:p w14:paraId="5134161C" w14:textId="77777777" w:rsidR="000A3CBE" w:rsidRDefault="000A3CBE">
            <w:pPr>
              <w:ind w:leftChars="100" w:left="220" w:firstLineChars="200" w:firstLine="400"/>
              <w:rPr>
                <w:rFonts w:hAnsi="メイリオ" w:cs="メイリオ"/>
                <w:sz w:val="20"/>
                <w:szCs w:val="20"/>
              </w:rPr>
            </w:pPr>
            <w:r>
              <w:rPr>
                <w:rFonts w:hAnsi="メイリオ" w:cs="メイリオ" w:hint="eastAsia"/>
                <w:sz w:val="20"/>
                <w:szCs w:val="20"/>
              </w:rPr>
              <w:t>（本人同意不要。被災者の援護の実施に必要な限度での提供）</w:t>
            </w:r>
          </w:p>
          <w:p w14:paraId="56411699" w14:textId="77777777" w:rsidR="000A3CBE" w:rsidRDefault="000A3CBE">
            <w:pPr>
              <w:ind w:leftChars="100" w:left="220"/>
              <w:rPr>
                <w:rFonts w:hAnsi="メイリオ" w:cs="メイリオ"/>
                <w:sz w:val="20"/>
                <w:szCs w:val="20"/>
              </w:rPr>
            </w:pPr>
            <w:r>
              <w:rPr>
                <w:rFonts w:hAnsi="メイリオ" w:cs="メイリオ" w:hint="eastAsia"/>
                <w:sz w:val="20"/>
                <w:szCs w:val="20"/>
              </w:rPr>
              <w:t>□　上記以外の者（本人同意必要）</w:t>
            </w:r>
          </w:p>
          <w:p w14:paraId="1A0CD10A" w14:textId="77777777" w:rsidR="000A3CBE" w:rsidRDefault="000A3CBE">
            <w:pPr>
              <w:ind w:leftChars="100" w:left="220"/>
              <w:rPr>
                <w:rFonts w:hAnsi="メイリオ" w:cs="メイリオ"/>
                <w:sz w:val="20"/>
                <w:szCs w:val="20"/>
              </w:rPr>
            </w:pPr>
          </w:p>
          <w:p w14:paraId="78BC1DDC"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他の地方公共団体との提供に関するルールも定めることが必要。</w:t>
            </w:r>
          </w:p>
          <w:p w14:paraId="63D267B9" w14:textId="77777777" w:rsidR="000A3CBE" w:rsidRDefault="000A3CBE">
            <w:pPr>
              <w:rPr>
                <w:rFonts w:hAnsi="メイリオ" w:cs="メイリオ"/>
                <w:sz w:val="20"/>
                <w:szCs w:val="20"/>
              </w:rPr>
            </w:pPr>
          </w:p>
          <w:p w14:paraId="19E20624"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大規模災害発生時の市町村外避難者の支援に必要な範囲の情報提供については、避難先等の特定が困難なことから、事前にルールを定めることは困難であるが、市町村間で避難受入協定等を締結している場合には、当該市町村間で被災者情報の共有（被災者台帳作成のための被災者に関する情報提供の求め（法第</w:t>
            </w:r>
            <w:r>
              <w:rPr>
                <w:rFonts w:hAnsi="メイリオ" w:cs="メイリオ"/>
                <w:sz w:val="20"/>
                <w:szCs w:val="20"/>
              </w:rPr>
              <w:t>90</w:t>
            </w:r>
            <w:r>
              <w:rPr>
                <w:rFonts w:hAnsi="メイリオ" w:cs="メイリオ" w:hint="eastAsia"/>
                <w:sz w:val="20"/>
                <w:szCs w:val="20"/>
              </w:rPr>
              <w:t>条の３第４項）及び台帳情報の提供（法第</w:t>
            </w:r>
            <w:r>
              <w:rPr>
                <w:rFonts w:hAnsi="メイリオ" w:cs="メイリオ"/>
                <w:sz w:val="20"/>
                <w:szCs w:val="20"/>
              </w:rPr>
              <w:t>90</w:t>
            </w:r>
            <w:r>
              <w:rPr>
                <w:rFonts w:hAnsi="メイリオ" w:cs="メイリオ" w:hint="eastAsia"/>
                <w:sz w:val="20"/>
                <w:szCs w:val="20"/>
              </w:rPr>
              <w:t>条の４第１項第３号、規則第８条の６））に係るルールを定めることも可能。</w:t>
            </w:r>
          </w:p>
          <w:p w14:paraId="0F125611" w14:textId="77777777" w:rsidR="000A3CBE" w:rsidRDefault="000A3CBE">
            <w:pPr>
              <w:rPr>
                <w:rFonts w:hAnsi="メイリオ" w:cs="メイリオ"/>
                <w:b/>
              </w:rPr>
            </w:pPr>
          </w:p>
        </w:tc>
        <w:tc>
          <w:tcPr>
            <w:tcW w:w="789" w:type="dxa"/>
            <w:tcBorders>
              <w:top w:val="single" w:sz="4" w:space="0" w:color="auto"/>
              <w:left w:val="single" w:sz="4" w:space="0" w:color="auto"/>
              <w:bottom w:val="single" w:sz="4" w:space="0" w:color="auto"/>
              <w:right w:val="single" w:sz="4" w:space="0" w:color="auto"/>
            </w:tcBorders>
          </w:tcPr>
          <w:p w14:paraId="4D7C8C7D" w14:textId="77777777" w:rsidR="000A3CBE" w:rsidRDefault="000A3CBE">
            <w:pPr>
              <w:rPr>
                <w:rFonts w:hAnsi="メイリオ" w:cs="メイリオ"/>
              </w:rPr>
            </w:pPr>
          </w:p>
        </w:tc>
      </w:tr>
      <w:tr w:rsidR="000A3CBE" w14:paraId="7A64047A"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62666658" w14:textId="77777777" w:rsidR="000A3CBE" w:rsidRDefault="000A3CBE">
            <w:pPr>
              <w:rPr>
                <w:rFonts w:hAnsi="メイリオ" w:cs="メイリオ"/>
              </w:rPr>
            </w:pPr>
            <w:r>
              <w:rPr>
                <w:rFonts w:hAnsi="メイリオ" w:cs="メイリオ"/>
              </w:rPr>
              <w:t>17</w:t>
            </w:r>
          </w:p>
        </w:tc>
        <w:tc>
          <w:tcPr>
            <w:tcW w:w="8345" w:type="dxa"/>
            <w:tcBorders>
              <w:top w:val="single" w:sz="4" w:space="0" w:color="auto"/>
              <w:left w:val="single" w:sz="4" w:space="0" w:color="auto"/>
              <w:bottom w:val="single" w:sz="4" w:space="0" w:color="auto"/>
              <w:right w:val="single" w:sz="4" w:space="0" w:color="auto"/>
            </w:tcBorders>
          </w:tcPr>
          <w:p w14:paraId="0D713003" w14:textId="77777777" w:rsidR="000A3CBE" w:rsidRDefault="000A3CBE">
            <w:pPr>
              <w:rPr>
                <w:rFonts w:hAnsi="メイリオ" w:cs="メイリオ"/>
                <w:b/>
              </w:rPr>
            </w:pPr>
            <w:r>
              <w:rPr>
                <w:rFonts w:hAnsi="メイリオ" w:cs="メイリオ" w:hint="eastAsia"/>
                <w:b/>
              </w:rPr>
              <w:t>●被災者台帳について首長をはじめとする幹部の理解を得ているか。</w:t>
            </w:r>
          </w:p>
          <w:p w14:paraId="4A4BA819" w14:textId="77777777" w:rsidR="000A3CBE" w:rsidRDefault="000A3CBE">
            <w:pPr>
              <w:rPr>
                <w:rFonts w:hAnsi="メイリオ" w:cs="メイリオ"/>
                <w:sz w:val="20"/>
                <w:szCs w:val="20"/>
              </w:rPr>
            </w:pPr>
          </w:p>
          <w:p w14:paraId="537CAC16" w14:textId="77777777" w:rsidR="000A3CBE" w:rsidRDefault="000A3CBE">
            <w:pPr>
              <w:rPr>
                <w:rFonts w:hAnsi="メイリオ" w:cs="メイリオ"/>
                <w:sz w:val="20"/>
                <w:szCs w:val="20"/>
              </w:rPr>
            </w:pPr>
            <w:r>
              <w:rPr>
                <w:rFonts w:hAnsi="メイリオ" w:cs="メイリオ" w:hint="eastAsia"/>
                <w:sz w:val="20"/>
                <w:szCs w:val="20"/>
              </w:rPr>
              <w:t>＜ポイント＞</w:t>
            </w:r>
          </w:p>
          <w:p w14:paraId="70E29C22"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被災者台帳は、被災者支援を行うための基盤であり、多くの関係部署が関与するとともに、台帳情報が被災者支援のための政策判断に資することから、被災者台帳に記載・記録する事項（データ項目）、作成方法及び各ルール等について、首長の理解を得ることが重要。</w:t>
            </w:r>
          </w:p>
          <w:p w14:paraId="73436E92" w14:textId="77777777" w:rsidR="000A3CBE" w:rsidRDefault="000A3CBE">
            <w:pPr>
              <w:rPr>
                <w:rFonts w:hAnsi="メイリオ" w:cs="メイリオ"/>
                <w:szCs w:val="24"/>
              </w:rPr>
            </w:pPr>
          </w:p>
        </w:tc>
        <w:tc>
          <w:tcPr>
            <w:tcW w:w="789" w:type="dxa"/>
            <w:tcBorders>
              <w:top w:val="single" w:sz="4" w:space="0" w:color="auto"/>
              <w:left w:val="single" w:sz="4" w:space="0" w:color="auto"/>
              <w:bottom w:val="single" w:sz="4" w:space="0" w:color="auto"/>
              <w:right w:val="single" w:sz="4" w:space="0" w:color="auto"/>
            </w:tcBorders>
          </w:tcPr>
          <w:p w14:paraId="7CF5BD17" w14:textId="77777777" w:rsidR="000A3CBE" w:rsidRDefault="000A3CBE">
            <w:pPr>
              <w:rPr>
                <w:rFonts w:hAnsi="メイリオ" w:cs="メイリオ"/>
              </w:rPr>
            </w:pPr>
          </w:p>
        </w:tc>
      </w:tr>
      <w:tr w:rsidR="000A3CBE" w14:paraId="25379349"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6A0CB687" w14:textId="77777777" w:rsidR="000A3CBE" w:rsidRDefault="000A3CBE">
            <w:pPr>
              <w:rPr>
                <w:rFonts w:hAnsi="メイリオ" w:cs="メイリオ"/>
              </w:rPr>
            </w:pPr>
            <w:r>
              <w:rPr>
                <w:rFonts w:hAnsi="メイリオ" w:cs="メイリオ"/>
              </w:rPr>
              <w:t>18</w:t>
            </w:r>
          </w:p>
        </w:tc>
        <w:tc>
          <w:tcPr>
            <w:tcW w:w="8345" w:type="dxa"/>
            <w:tcBorders>
              <w:top w:val="single" w:sz="4" w:space="0" w:color="auto"/>
              <w:left w:val="single" w:sz="4" w:space="0" w:color="auto"/>
              <w:bottom w:val="single" w:sz="4" w:space="0" w:color="auto"/>
              <w:right w:val="single" w:sz="4" w:space="0" w:color="auto"/>
            </w:tcBorders>
          </w:tcPr>
          <w:p w14:paraId="04C33CC7" w14:textId="77777777" w:rsidR="000A3CBE" w:rsidRDefault="000A3CBE">
            <w:pPr>
              <w:rPr>
                <w:rFonts w:hAnsi="メイリオ" w:cs="メイリオ"/>
                <w:b/>
              </w:rPr>
            </w:pPr>
            <w:r>
              <w:rPr>
                <w:rFonts w:hAnsi="メイリオ" w:cs="メイリオ" w:hint="eastAsia"/>
                <w:b/>
              </w:rPr>
              <w:t>●被災者台帳について職員への周知を行っているか。</w:t>
            </w:r>
          </w:p>
          <w:p w14:paraId="50FF48B4" w14:textId="77777777" w:rsidR="000A3CBE" w:rsidRDefault="000A3CBE">
            <w:pPr>
              <w:spacing w:line="300" w:lineRule="exact"/>
              <w:rPr>
                <w:rFonts w:hAnsi="メイリオ" w:cs="メイリオ"/>
                <w:sz w:val="20"/>
                <w:szCs w:val="20"/>
              </w:rPr>
            </w:pPr>
          </w:p>
          <w:p w14:paraId="6C94F3E2" w14:textId="77777777" w:rsidR="000A3CBE" w:rsidRDefault="000A3CBE">
            <w:pPr>
              <w:rPr>
                <w:rFonts w:hAnsi="メイリオ" w:cs="メイリオ"/>
                <w:sz w:val="20"/>
                <w:szCs w:val="20"/>
              </w:rPr>
            </w:pPr>
            <w:r>
              <w:rPr>
                <w:rFonts w:hAnsi="メイリオ" w:cs="メイリオ" w:hint="eastAsia"/>
                <w:sz w:val="20"/>
                <w:szCs w:val="20"/>
              </w:rPr>
              <w:t>＜ポイント＞</w:t>
            </w:r>
          </w:p>
          <w:p w14:paraId="295D24C8"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被災者台帳の作成及び利用にあたっては、多くの関係部署が関係することから、被災者台帳の趣旨、利用方法、利用できる情報内容等について、関係部署の職員に周知することが必要。</w:t>
            </w:r>
          </w:p>
          <w:p w14:paraId="7558D3E9" w14:textId="77777777" w:rsidR="000A3CBE" w:rsidRDefault="000A3CBE">
            <w:pPr>
              <w:spacing w:line="300" w:lineRule="exact"/>
              <w:rPr>
                <w:rFonts w:hAnsi="メイリオ" w:cs="メイリオ"/>
                <w:sz w:val="20"/>
                <w:szCs w:val="20"/>
              </w:rPr>
            </w:pPr>
          </w:p>
          <w:p w14:paraId="6BC687E1"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lastRenderedPageBreak/>
              <w:t>◯　被災者支援の内容は、災害の種別・規模、被害状況等により異なることから、災害発生後に新たな支援を講じる必要が生じる場合もある。このような場合に新たな支援策についても台帳情報を利用して迅速な被災者支援が行えるようにするため、あらかじめ支援策が想定されない部署においても、平時より被災者台帳の概要を理解していることが望ましい。</w:t>
            </w:r>
          </w:p>
          <w:p w14:paraId="3A57B4DB" w14:textId="77777777" w:rsidR="000A3CBE" w:rsidRDefault="000A3CBE">
            <w:pPr>
              <w:spacing w:line="300" w:lineRule="exact"/>
              <w:rPr>
                <w:rFonts w:hAnsi="メイリオ" w:cs="メイリオ"/>
                <w:sz w:val="20"/>
                <w:szCs w:val="20"/>
              </w:rPr>
            </w:pPr>
          </w:p>
          <w:p w14:paraId="51C2019C"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被災者台帳の利用のため、定期的な研修の実施、訓練等への被災者台帳の作成を盛り込むなど、職員への継続的な取組にも努めることが必要。</w:t>
            </w:r>
          </w:p>
          <w:p w14:paraId="1AC4A586" w14:textId="77777777" w:rsidR="000A3CBE" w:rsidRDefault="000A3CBE">
            <w:pPr>
              <w:spacing w:line="340" w:lineRule="exact"/>
              <w:ind w:left="220" w:hangingChars="100" w:hanging="220"/>
              <w:rPr>
                <w:rFonts w:hAnsi="メイリオ" w:cs="メイリオ"/>
                <w:szCs w:val="24"/>
              </w:rPr>
            </w:pPr>
          </w:p>
        </w:tc>
        <w:tc>
          <w:tcPr>
            <w:tcW w:w="789" w:type="dxa"/>
            <w:tcBorders>
              <w:top w:val="single" w:sz="4" w:space="0" w:color="auto"/>
              <w:left w:val="single" w:sz="4" w:space="0" w:color="auto"/>
              <w:bottom w:val="single" w:sz="4" w:space="0" w:color="auto"/>
              <w:right w:val="single" w:sz="4" w:space="0" w:color="auto"/>
            </w:tcBorders>
          </w:tcPr>
          <w:p w14:paraId="050ED615" w14:textId="77777777" w:rsidR="000A3CBE" w:rsidRDefault="000A3CBE">
            <w:pPr>
              <w:rPr>
                <w:rFonts w:hAnsi="メイリオ" w:cs="メイリオ"/>
              </w:rPr>
            </w:pPr>
          </w:p>
        </w:tc>
      </w:tr>
      <w:tr w:rsidR="000A3CBE" w14:paraId="6C56BC4E" w14:textId="77777777" w:rsidTr="000A3CBE">
        <w:trPr>
          <w:trHeight w:val="1119"/>
          <w:jc w:val="center"/>
        </w:trPr>
        <w:tc>
          <w:tcPr>
            <w:tcW w:w="510" w:type="dxa"/>
            <w:tcBorders>
              <w:top w:val="single" w:sz="4" w:space="0" w:color="auto"/>
              <w:left w:val="single" w:sz="4" w:space="0" w:color="auto"/>
              <w:bottom w:val="single" w:sz="4" w:space="0" w:color="auto"/>
              <w:right w:val="single" w:sz="4" w:space="0" w:color="auto"/>
            </w:tcBorders>
            <w:hideMark/>
          </w:tcPr>
          <w:p w14:paraId="601A1F13" w14:textId="77777777" w:rsidR="000A3CBE" w:rsidRDefault="000A3CBE">
            <w:pPr>
              <w:rPr>
                <w:rFonts w:hAnsi="メイリオ" w:cs="メイリオ"/>
              </w:rPr>
            </w:pPr>
            <w:r>
              <w:rPr>
                <w:rFonts w:hAnsi="メイリオ" w:cs="メイリオ"/>
              </w:rPr>
              <w:t>19</w:t>
            </w:r>
          </w:p>
        </w:tc>
        <w:tc>
          <w:tcPr>
            <w:tcW w:w="8345" w:type="dxa"/>
            <w:tcBorders>
              <w:top w:val="single" w:sz="4" w:space="0" w:color="auto"/>
              <w:left w:val="single" w:sz="4" w:space="0" w:color="auto"/>
              <w:bottom w:val="single" w:sz="4" w:space="0" w:color="auto"/>
              <w:right w:val="single" w:sz="4" w:space="0" w:color="auto"/>
            </w:tcBorders>
          </w:tcPr>
          <w:p w14:paraId="652707A6" w14:textId="77777777" w:rsidR="000A3CBE" w:rsidRDefault="000A3CBE">
            <w:pPr>
              <w:rPr>
                <w:rFonts w:hAnsi="メイリオ" w:cs="メイリオ"/>
                <w:b/>
              </w:rPr>
            </w:pPr>
            <w:r>
              <w:rPr>
                <w:rFonts w:hAnsi="メイリオ" w:cs="メイリオ" w:hint="eastAsia"/>
                <w:b/>
              </w:rPr>
              <w:t>●被災者台帳について住民への周知を行っているか。</w:t>
            </w:r>
          </w:p>
          <w:p w14:paraId="255D4CCA" w14:textId="77777777" w:rsidR="000A3CBE" w:rsidRDefault="000A3CBE">
            <w:pPr>
              <w:spacing w:line="300" w:lineRule="exact"/>
              <w:rPr>
                <w:rFonts w:hAnsi="メイリオ" w:cs="メイリオ"/>
                <w:sz w:val="18"/>
                <w:szCs w:val="18"/>
              </w:rPr>
            </w:pPr>
          </w:p>
          <w:p w14:paraId="0757A0ED" w14:textId="77777777" w:rsidR="000A3CBE" w:rsidRDefault="000A3CBE">
            <w:pPr>
              <w:rPr>
                <w:rFonts w:hAnsi="メイリオ" w:cs="メイリオ"/>
                <w:sz w:val="20"/>
                <w:szCs w:val="20"/>
              </w:rPr>
            </w:pPr>
            <w:r>
              <w:rPr>
                <w:rFonts w:hAnsi="メイリオ" w:cs="メイリオ" w:hint="eastAsia"/>
                <w:sz w:val="20"/>
                <w:szCs w:val="20"/>
              </w:rPr>
              <w:t>＜ポイント＞</w:t>
            </w:r>
          </w:p>
          <w:p w14:paraId="47C558C6" w14:textId="77777777" w:rsidR="000A3CBE" w:rsidRDefault="000A3CBE">
            <w:pPr>
              <w:ind w:left="200" w:hangingChars="100" w:hanging="200"/>
              <w:rPr>
                <w:rFonts w:hAnsi="メイリオ" w:cs="メイリオ"/>
                <w:sz w:val="20"/>
                <w:szCs w:val="20"/>
              </w:rPr>
            </w:pPr>
            <w:r>
              <w:rPr>
                <w:rFonts w:hAnsi="メイリオ" w:cs="メイリオ" w:hint="eastAsia"/>
                <w:sz w:val="20"/>
                <w:szCs w:val="20"/>
              </w:rPr>
              <w:t>◯　被災者台帳は、住民にとって次のような効果が期待できることから、被災者台帳の作成について、平時から住民に広く周知することが必要。</w:t>
            </w:r>
          </w:p>
          <w:p w14:paraId="78EB7200" w14:textId="77777777" w:rsidR="000A3CBE" w:rsidRDefault="000A3CBE">
            <w:pPr>
              <w:spacing w:line="300" w:lineRule="exact"/>
              <w:rPr>
                <w:rFonts w:hAnsi="メイリオ" w:cs="メイリオ"/>
                <w:sz w:val="20"/>
                <w:szCs w:val="20"/>
              </w:rPr>
            </w:pPr>
          </w:p>
          <w:p w14:paraId="7B81748A" w14:textId="77777777" w:rsidR="000A3CBE" w:rsidRDefault="000A3CBE">
            <w:pPr>
              <w:ind w:leftChars="100" w:left="420" w:hangingChars="100" w:hanging="200"/>
              <w:rPr>
                <w:rFonts w:hAnsi="メイリオ" w:cs="メイリオ"/>
                <w:sz w:val="20"/>
                <w:szCs w:val="20"/>
              </w:rPr>
            </w:pPr>
            <w:r>
              <w:rPr>
                <w:rFonts w:hAnsi="メイリオ" w:cs="メイリオ" w:hint="eastAsia"/>
                <w:sz w:val="20"/>
                <w:szCs w:val="20"/>
              </w:rPr>
              <w:t>□　本人同意を得ることにより、地方公共団体以外の者に対しても、申請に基づき台帳情報の提供が可能となり、例えば、公共料金事業者、社会福祉協議会、被災者支援等を実施している</w:t>
            </w:r>
            <w:r>
              <w:rPr>
                <w:rFonts w:hAnsi="メイリオ" w:cs="メイリオ"/>
                <w:sz w:val="20"/>
                <w:szCs w:val="20"/>
              </w:rPr>
              <w:t>NPO</w:t>
            </w:r>
            <w:r>
              <w:rPr>
                <w:rFonts w:hAnsi="メイリオ" w:cs="メイリオ" w:hint="eastAsia"/>
                <w:sz w:val="20"/>
                <w:szCs w:val="20"/>
              </w:rPr>
              <w:t>等に対し台帳情報を提供することにより、被災者に対する迅速な支援が可能となること（大規模災害発生時においては、市町村職員のみで被災者支援を行うことは困難であり、地方公共団体以外の者による支援も必要となることが考えられる）</w:t>
            </w:r>
          </w:p>
          <w:p w14:paraId="3060CCCB" w14:textId="77777777" w:rsidR="000A3CBE" w:rsidRDefault="000A3CBE">
            <w:pPr>
              <w:spacing w:line="300" w:lineRule="exact"/>
              <w:rPr>
                <w:rFonts w:hAnsi="メイリオ" w:cs="メイリオ"/>
                <w:sz w:val="20"/>
                <w:szCs w:val="20"/>
              </w:rPr>
            </w:pPr>
          </w:p>
          <w:p w14:paraId="0C9D4890" w14:textId="77777777" w:rsidR="000A3CBE" w:rsidRDefault="000A3CBE">
            <w:pPr>
              <w:ind w:firstLineChars="100" w:firstLine="200"/>
              <w:rPr>
                <w:rFonts w:hAnsi="メイリオ" w:cs="メイリオ"/>
                <w:sz w:val="20"/>
                <w:szCs w:val="20"/>
              </w:rPr>
            </w:pPr>
            <w:r>
              <w:rPr>
                <w:rFonts w:hAnsi="メイリオ" w:cs="メイリオ" w:hint="eastAsia"/>
                <w:sz w:val="20"/>
                <w:szCs w:val="20"/>
              </w:rPr>
              <w:t>□　手続によっては、罹災証明書の添付を省略した簡便な申請手続も可能となること</w:t>
            </w:r>
          </w:p>
          <w:p w14:paraId="08F5745D" w14:textId="77777777" w:rsidR="000A3CBE" w:rsidRDefault="000A3CBE">
            <w:pPr>
              <w:spacing w:line="300" w:lineRule="exact"/>
              <w:rPr>
                <w:rFonts w:hAnsi="メイリオ" w:cs="メイリオ"/>
                <w:sz w:val="20"/>
                <w:szCs w:val="20"/>
              </w:rPr>
            </w:pPr>
          </w:p>
          <w:p w14:paraId="4B7DC22A" w14:textId="77777777" w:rsidR="000A3CBE" w:rsidRDefault="000A3CBE">
            <w:pPr>
              <w:ind w:leftChars="100" w:left="420" w:hangingChars="100" w:hanging="200"/>
              <w:rPr>
                <w:rFonts w:hAnsi="メイリオ" w:cs="メイリオ"/>
                <w:sz w:val="20"/>
                <w:szCs w:val="20"/>
              </w:rPr>
            </w:pPr>
            <w:r>
              <w:rPr>
                <w:rFonts w:hAnsi="メイリオ" w:cs="メイリオ" w:hint="eastAsia"/>
                <w:sz w:val="20"/>
                <w:szCs w:val="20"/>
              </w:rPr>
              <w:t>□　住民本人が台帳情報の提供を受けることが可能であること（支援内容を漏れなく確認できる）</w:t>
            </w:r>
          </w:p>
          <w:p w14:paraId="328EAFCF" w14:textId="77777777" w:rsidR="000A3CBE" w:rsidRDefault="000A3CBE">
            <w:pPr>
              <w:spacing w:line="300" w:lineRule="exact"/>
              <w:rPr>
                <w:rFonts w:hAnsi="メイリオ" w:cs="メイリオ"/>
                <w:sz w:val="20"/>
                <w:szCs w:val="20"/>
              </w:rPr>
            </w:pPr>
          </w:p>
          <w:p w14:paraId="592F4068" w14:textId="77777777" w:rsidR="000A3CBE" w:rsidRDefault="000A3CBE">
            <w:pPr>
              <w:ind w:firstLineChars="100" w:firstLine="200"/>
              <w:rPr>
                <w:rFonts w:hAnsi="メイリオ" w:cs="メイリオ"/>
                <w:sz w:val="20"/>
                <w:szCs w:val="20"/>
              </w:rPr>
            </w:pPr>
            <w:r>
              <w:rPr>
                <w:rFonts w:hAnsi="メイリオ" w:cs="メイリオ" w:hint="eastAsia"/>
                <w:sz w:val="20"/>
                <w:szCs w:val="20"/>
              </w:rPr>
              <w:t>□　被災者台帳作成により、支援の漏れの防止が期待されること</w:t>
            </w:r>
          </w:p>
          <w:p w14:paraId="26FB56EB" w14:textId="77777777" w:rsidR="000A3CBE" w:rsidRDefault="000A3CBE">
            <w:pPr>
              <w:ind w:firstLineChars="100" w:firstLine="220"/>
              <w:rPr>
                <w:rFonts w:hAnsi="メイリオ" w:cs="メイリオ"/>
                <w:szCs w:val="24"/>
              </w:rPr>
            </w:pPr>
          </w:p>
        </w:tc>
        <w:tc>
          <w:tcPr>
            <w:tcW w:w="789" w:type="dxa"/>
            <w:tcBorders>
              <w:top w:val="single" w:sz="4" w:space="0" w:color="auto"/>
              <w:left w:val="single" w:sz="4" w:space="0" w:color="auto"/>
              <w:bottom w:val="single" w:sz="4" w:space="0" w:color="auto"/>
              <w:right w:val="single" w:sz="4" w:space="0" w:color="auto"/>
            </w:tcBorders>
          </w:tcPr>
          <w:p w14:paraId="13422A20" w14:textId="77777777" w:rsidR="000A3CBE" w:rsidRDefault="000A3CBE">
            <w:pPr>
              <w:rPr>
                <w:rFonts w:hAnsi="メイリオ" w:cs="メイリオ"/>
              </w:rPr>
            </w:pPr>
          </w:p>
        </w:tc>
      </w:tr>
    </w:tbl>
    <w:p w14:paraId="754DE36F" w14:textId="2B99726A" w:rsidR="000A3CBE" w:rsidRDefault="000A3CBE" w:rsidP="000A3CBE">
      <w:bookmarkStart w:id="1" w:name="_GoBack"/>
      <w:bookmarkEnd w:id="1"/>
    </w:p>
    <w:sectPr w:rsidR="000A3CBE" w:rsidSect="0035594F">
      <w:headerReference w:type="default" r:id="rId8"/>
      <w:footerReference w:type="default" r:id="rId9"/>
      <w:pgSz w:w="11906" w:h="16838"/>
      <w:pgMar w:top="1134" w:right="1134" w:bottom="1134" w:left="1134" w:header="851" w:footer="227" w:gutter="0"/>
      <w:pgNumType w:start="14"/>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4DD0E" w14:textId="77777777" w:rsidR="00670BC2" w:rsidRDefault="00670BC2" w:rsidP="00C55B5C">
      <w:r>
        <w:separator/>
      </w:r>
    </w:p>
  </w:endnote>
  <w:endnote w:type="continuationSeparator" w:id="0">
    <w:p w14:paraId="1C9C71C7" w14:textId="77777777" w:rsidR="00670BC2" w:rsidRDefault="00670BC2" w:rsidP="00C5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Oコメント】">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C2EB" w14:textId="21A3101E" w:rsidR="00670BC2" w:rsidRDefault="00670BC2">
    <w:pPr>
      <w:pStyle w:val="aff"/>
      <w:jc w:val="center"/>
    </w:pPr>
  </w:p>
  <w:p w14:paraId="48006C57" w14:textId="77777777" w:rsidR="00670BC2" w:rsidRDefault="00670BC2" w:rsidP="00653823">
    <w:pPr>
      <w:pStyle w:val="a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0EE9C" w14:textId="77777777" w:rsidR="00670BC2" w:rsidRDefault="00670BC2" w:rsidP="00C55B5C">
      <w:r>
        <w:separator/>
      </w:r>
    </w:p>
  </w:footnote>
  <w:footnote w:type="continuationSeparator" w:id="0">
    <w:p w14:paraId="095EA79B" w14:textId="77777777" w:rsidR="00670BC2" w:rsidRDefault="00670BC2" w:rsidP="00C55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5C88" w14:textId="0E255708" w:rsidR="00670BC2" w:rsidRPr="00BB4931" w:rsidRDefault="00670BC2" w:rsidP="00BB4931">
    <w:pPr>
      <w:pStyle w:val="afd"/>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30846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9DB54B3"/>
    <w:multiLevelType w:val="hybridMultilevel"/>
    <w:tmpl w:val="0F3E2730"/>
    <w:lvl w:ilvl="0" w:tplc="BB80A9B2">
      <w:start w:val="1"/>
      <w:numFmt w:val="bullet"/>
      <w:pStyle w:val="a0"/>
      <w:lvlText w:val=""/>
      <w:lvlJc w:val="left"/>
      <w:pPr>
        <w:ind w:left="562" w:hanging="420"/>
      </w:pPr>
      <w:rPr>
        <w:rFonts w:ascii="Wingdings" w:eastAsia="【PMOコメント】"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0E25599A"/>
    <w:multiLevelType w:val="hybridMultilevel"/>
    <w:tmpl w:val="436CD23E"/>
    <w:lvl w:ilvl="0" w:tplc="371ED4EC">
      <w:numFmt w:val="bullet"/>
      <w:pStyle w:val="a1"/>
      <w:lvlText w:val="·"/>
      <w:lvlJc w:val="left"/>
      <w:pPr>
        <w:tabs>
          <w:tab w:val="num" w:pos="455"/>
        </w:tabs>
        <w:ind w:left="665" w:hanging="210"/>
      </w:pPr>
      <w:rPr>
        <w:rFonts w:ascii="ＭＳ 明朝" w:eastAsia="ＭＳ 明朝" w:hAnsi="ＭＳ 明朝" w:hint="eastAsia"/>
        <w:color w:val="auto"/>
        <w:sz w:val="21"/>
        <w:szCs w:val="2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1925A2"/>
    <w:multiLevelType w:val="hybridMultilevel"/>
    <w:tmpl w:val="D382C79E"/>
    <w:lvl w:ilvl="0" w:tplc="2B6E61D2">
      <w:start w:val="1"/>
      <w:numFmt w:val="bullet"/>
      <w:lvlText w:val=""/>
      <w:lvlJc w:val="left"/>
      <w:pPr>
        <w:ind w:left="620" w:hanging="420"/>
      </w:pPr>
      <w:rPr>
        <w:rFonts w:ascii="Wingdings" w:hAnsi="Wingdings" w:hint="default"/>
      </w:rPr>
    </w:lvl>
    <w:lvl w:ilvl="1" w:tplc="0C98856A">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4925986"/>
    <w:multiLevelType w:val="hybridMultilevel"/>
    <w:tmpl w:val="4D506C88"/>
    <w:lvl w:ilvl="0" w:tplc="38D6E1A8">
      <w:start w:val="1"/>
      <w:numFmt w:val="bullet"/>
      <w:pStyle w:val="a2"/>
      <w:lvlText w:val="○"/>
      <w:lvlJc w:val="left"/>
      <w:pPr>
        <w:ind w:left="520" w:hanging="420"/>
      </w:pPr>
      <w:rPr>
        <w:rFonts w:ascii="メイリオ" w:eastAsia="メイリオ"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0C7266"/>
    <w:multiLevelType w:val="hybridMultilevel"/>
    <w:tmpl w:val="EAAA1D22"/>
    <w:lvl w:ilvl="0" w:tplc="0C98856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C7C5298"/>
    <w:multiLevelType w:val="hybridMultilevel"/>
    <w:tmpl w:val="EDB6F1F4"/>
    <w:lvl w:ilvl="0" w:tplc="C1383ABA">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9D1AFF"/>
    <w:multiLevelType w:val="hybridMultilevel"/>
    <w:tmpl w:val="C0F4DCF2"/>
    <w:lvl w:ilvl="0" w:tplc="FFFFFFFF">
      <w:start w:val="1"/>
      <w:numFmt w:val="bullet"/>
      <w:pStyle w:val="Char"/>
      <w:lvlText w:val="●"/>
      <w:lvlJc w:val="left"/>
      <w:pPr>
        <w:tabs>
          <w:tab w:val="num" w:pos="210"/>
        </w:tabs>
        <w:ind w:left="210" w:hanging="210"/>
      </w:pPr>
      <w:rPr>
        <w:rFonts w:ascii="ＭＳ 明朝" w:eastAsia="ＭＳ 明朝" w:hAnsi="ＭＳ 明朝" w:hint="eastAsia"/>
        <w:lang w:val="en-US"/>
      </w:rPr>
    </w:lvl>
    <w:lvl w:ilvl="1" w:tplc="FFFFFFFF">
      <w:numFmt w:val="bullet"/>
      <w:lvlText w:val="・"/>
      <w:lvlJc w:val="left"/>
      <w:pPr>
        <w:tabs>
          <w:tab w:val="num" w:pos="1235"/>
        </w:tabs>
        <w:ind w:left="1235" w:hanging="360"/>
      </w:pPr>
      <w:rPr>
        <w:rFonts w:ascii="ＭＳ Ｐ明朝" w:eastAsia="ＭＳ Ｐ明朝" w:hAnsi="ＭＳ Ｐ明朝" w:cs="Times New Roman" w:hint="eastAsia"/>
      </w:rPr>
    </w:lvl>
    <w:lvl w:ilvl="2" w:tplc="FFFFFFFF" w:tentative="1">
      <w:start w:val="1"/>
      <w:numFmt w:val="bullet"/>
      <w:lvlText w:val=""/>
      <w:lvlJc w:val="left"/>
      <w:pPr>
        <w:tabs>
          <w:tab w:val="num" w:pos="1715"/>
        </w:tabs>
        <w:ind w:left="1715" w:hanging="420"/>
      </w:pPr>
      <w:rPr>
        <w:rFonts w:ascii="Wingdings" w:hAnsi="Wingdings" w:hint="default"/>
      </w:rPr>
    </w:lvl>
    <w:lvl w:ilvl="3" w:tplc="FFFFFFFF" w:tentative="1">
      <w:start w:val="1"/>
      <w:numFmt w:val="bullet"/>
      <w:lvlText w:val=""/>
      <w:lvlJc w:val="left"/>
      <w:pPr>
        <w:tabs>
          <w:tab w:val="num" w:pos="2135"/>
        </w:tabs>
        <w:ind w:left="2135" w:hanging="420"/>
      </w:pPr>
      <w:rPr>
        <w:rFonts w:ascii="Wingdings" w:hAnsi="Wingdings" w:hint="default"/>
      </w:rPr>
    </w:lvl>
    <w:lvl w:ilvl="4" w:tplc="FFFFFFFF">
      <w:start w:val="1"/>
      <w:numFmt w:val="bullet"/>
      <w:lvlText w:val=""/>
      <w:lvlJc w:val="left"/>
      <w:pPr>
        <w:tabs>
          <w:tab w:val="num" w:pos="2555"/>
        </w:tabs>
        <w:ind w:left="2555" w:hanging="420"/>
      </w:pPr>
      <w:rPr>
        <w:rFonts w:ascii="Wingdings" w:hAnsi="Wingdings" w:hint="default"/>
      </w:rPr>
    </w:lvl>
    <w:lvl w:ilvl="5" w:tplc="FFFFFFFF" w:tentative="1">
      <w:start w:val="1"/>
      <w:numFmt w:val="bullet"/>
      <w:lvlText w:val=""/>
      <w:lvlJc w:val="left"/>
      <w:pPr>
        <w:tabs>
          <w:tab w:val="num" w:pos="2975"/>
        </w:tabs>
        <w:ind w:left="2975" w:hanging="420"/>
      </w:pPr>
      <w:rPr>
        <w:rFonts w:ascii="Wingdings" w:hAnsi="Wingdings" w:hint="default"/>
      </w:rPr>
    </w:lvl>
    <w:lvl w:ilvl="6" w:tplc="FFFFFFFF" w:tentative="1">
      <w:start w:val="1"/>
      <w:numFmt w:val="bullet"/>
      <w:lvlText w:val=""/>
      <w:lvlJc w:val="left"/>
      <w:pPr>
        <w:tabs>
          <w:tab w:val="num" w:pos="3395"/>
        </w:tabs>
        <w:ind w:left="3395" w:hanging="420"/>
      </w:pPr>
      <w:rPr>
        <w:rFonts w:ascii="Wingdings" w:hAnsi="Wingdings" w:hint="default"/>
      </w:rPr>
    </w:lvl>
    <w:lvl w:ilvl="7" w:tplc="FFFFFFFF" w:tentative="1">
      <w:start w:val="1"/>
      <w:numFmt w:val="bullet"/>
      <w:lvlText w:val=""/>
      <w:lvlJc w:val="left"/>
      <w:pPr>
        <w:tabs>
          <w:tab w:val="num" w:pos="3815"/>
        </w:tabs>
        <w:ind w:left="3815" w:hanging="420"/>
      </w:pPr>
      <w:rPr>
        <w:rFonts w:ascii="Wingdings" w:hAnsi="Wingdings" w:hint="default"/>
      </w:rPr>
    </w:lvl>
    <w:lvl w:ilvl="8" w:tplc="FFFFFFFF" w:tentative="1">
      <w:start w:val="1"/>
      <w:numFmt w:val="bullet"/>
      <w:lvlText w:val=""/>
      <w:lvlJc w:val="left"/>
      <w:pPr>
        <w:tabs>
          <w:tab w:val="num" w:pos="4235"/>
        </w:tabs>
        <w:ind w:left="4235" w:hanging="420"/>
      </w:pPr>
      <w:rPr>
        <w:rFonts w:ascii="Wingdings" w:hAnsi="Wingdings" w:hint="default"/>
      </w:rPr>
    </w:lvl>
  </w:abstractNum>
  <w:abstractNum w:abstractNumId="8" w15:restartNumberingAfterBreak="0">
    <w:nsid w:val="37B900D8"/>
    <w:multiLevelType w:val="hybridMultilevel"/>
    <w:tmpl w:val="3C04D03A"/>
    <w:lvl w:ilvl="0" w:tplc="7990067C">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C26F92"/>
    <w:multiLevelType w:val="hybridMultilevel"/>
    <w:tmpl w:val="02F02BD2"/>
    <w:lvl w:ilvl="0" w:tplc="FFFFFFFF">
      <w:numFmt w:val="bullet"/>
      <w:pStyle w:val="a4"/>
      <w:lvlText w:val="◇"/>
      <w:lvlJc w:val="left"/>
      <w:pPr>
        <w:tabs>
          <w:tab w:val="num" w:pos="990"/>
        </w:tabs>
        <w:ind w:left="99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tabs>
          <w:tab w:val="num" w:pos="1056"/>
        </w:tabs>
        <w:ind w:left="1056" w:hanging="420"/>
      </w:pPr>
      <w:rPr>
        <w:rFonts w:ascii="Wingdings" w:hAnsi="Wingdings" w:hint="default"/>
      </w:rPr>
    </w:lvl>
    <w:lvl w:ilvl="2" w:tplc="FFFFFFFF" w:tentative="1">
      <w:start w:val="1"/>
      <w:numFmt w:val="bullet"/>
      <w:lvlText w:val=""/>
      <w:lvlJc w:val="left"/>
      <w:pPr>
        <w:tabs>
          <w:tab w:val="num" w:pos="1476"/>
        </w:tabs>
        <w:ind w:left="1476" w:hanging="420"/>
      </w:pPr>
      <w:rPr>
        <w:rFonts w:ascii="Wingdings" w:hAnsi="Wingdings" w:hint="default"/>
      </w:rPr>
    </w:lvl>
    <w:lvl w:ilvl="3" w:tplc="FFFFFFFF" w:tentative="1">
      <w:start w:val="1"/>
      <w:numFmt w:val="bullet"/>
      <w:lvlText w:val=""/>
      <w:lvlJc w:val="left"/>
      <w:pPr>
        <w:tabs>
          <w:tab w:val="num" w:pos="1896"/>
        </w:tabs>
        <w:ind w:left="1896" w:hanging="420"/>
      </w:pPr>
      <w:rPr>
        <w:rFonts w:ascii="Wingdings" w:hAnsi="Wingdings" w:hint="default"/>
      </w:rPr>
    </w:lvl>
    <w:lvl w:ilvl="4" w:tplc="FFFFFFFF" w:tentative="1">
      <w:start w:val="1"/>
      <w:numFmt w:val="bullet"/>
      <w:lvlText w:val=""/>
      <w:lvlJc w:val="left"/>
      <w:pPr>
        <w:tabs>
          <w:tab w:val="num" w:pos="2316"/>
        </w:tabs>
        <w:ind w:left="2316" w:hanging="420"/>
      </w:pPr>
      <w:rPr>
        <w:rFonts w:ascii="Wingdings" w:hAnsi="Wingdings" w:hint="default"/>
      </w:rPr>
    </w:lvl>
    <w:lvl w:ilvl="5" w:tplc="FFFFFFFF" w:tentative="1">
      <w:start w:val="1"/>
      <w:numFmt w:val="bullet"/>
      <w:lvlText w:val=""/>
      <w:lvlJc w:val="left"/>
      <w:pPr>
        <w:tabs>
          <w:tab w:val="num" w:pos="2736"/>
        </w:tabs>
        <w:ind w:left="2736" w:hanging="420"/>
      </w:pPr>
      <w:rPr>
        <w:rFonts w:ascii="Wingdings" w:hAnsi="Wingdings" w:hint="default"/>
      </w:rPr>
    </w:lvl>
    <w:lvl w:ilvl="6" w:tplc="FFFFFFFF" w:tentative="1">
      <w:start w:val="1"/>
      <w:numFmt w:val="bullet"/>
      <w:lvlText w:val=""/>
      <w:lvlJc w:val="left"/>
      <w:pPr>
        <w:tabs>
          <w:tab w:val="num" w:pos="3156"/>
        </w:tabs>
        <w:ind w:left="3156" w:hanging="420"/>
      </w:pPr>
      <w:rPr>
        <w:rFonts w:ascii="Wingdings" w:hAnsi="Wingdings" w:hint="default"/>
      </w:rPr>
    </w:lvl>
    <w:lvl w:ilvl="7" w:tplc="FFFFFFFF" w:tentative="1">
      <w:start w:val="1"/>
      <w:numFmt w:val="bullet"/>
      <w:lvlText w:val=""/>
      <w:lvlJc w:val="left"/>
      <w:pPr>
        <w:tabs>
          <w:tab w:val="num" w:pos="3576"/>
        </w:tabs>
        <w:ind w:left="3576" w:hanging="420"/>
      </w:pPr>
      <w:rPr>
        <w:rFonts w:ascii="Wingdings" w:hAnsi="Wingdings" w:hint="default"/>
      </w:rPr>
    </w:lvl>
    <w:lvl w:ilvl="8" w:tplc="FFFFFFFF" w:tentative="1">
      <w:start w:val="1"/>
      <w:numFmt w:val="bullet"/>
      <w:lvlText w:val=""/>
      <w:lvlJc w:val="left"/>
      <w:pPr>
        <w:tabs>
          <w:tab w:val="num" w:pos="3996"/>
        </w:tabs>
        <w:ind w:left="3996" w:hanging="420"/>
      </w:pPr>
      <w:rPr>
        <w:rFonts w:ascii="Wingdings" w:hAnsi="Wingdings" w:hint="default"/>
      </w:rPr>
    </w:lvl>
  </w:abstractNum>
  <w:abstractNum w:abstractNumId="10" w15:restartNumberingAfterBreak="0">
    <w:nsid w:val="44DA102B"/>
    <w:multiLevelType w:val="hybridMultilevel"/>
    <w:tmpl w:val="DCB6F0E0"/>
    <w:lvl w:ilvl="0" w:tplc="1BF0216C">
      <w:start w:val="1"/>
      <w:numFmt w:val="decimalEnclosedCircle"/>
      <w:pStyle w:val="a5"/>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4A061C89"/>
    <w:multiLevelType w:val="hybridMultilevel"/>
    <w:tmpl w:val="D1181084"/>
    <w:lvl w:ilvl="0" w:tplc="1764DEDE">
      <w:start w:val="1"/>
      <w:numFmt w:val="lowerRoman"/>
      <w:pStyle w:val="a6"/>
      <w:lvlText w:val="%1."/>
      <w:lvlJc w:val="righ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63644D50"/>
    <w:multiLevelType w:val="hybridMultilevel"/>
    <w:tmpl w:val="4FACFDAA"/>
    <w:lvl w:ilvl="0" w:tplc="2B6E61D2">
      <w:start w:val="1"/>
      <w:numFmt w:val="bullet"/>
      <w:pStyle w:val="a7"/>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66005ECC"/>
    <w:multiLevelType w:val="hybridMultilevel"/>
    <w:tmpl w:val="B966302E"/>
    <w:lvl w:ilvl="0" w:tplc="0C98856A">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70EF4439"/>
    <w:multiLevelType w:val="hybridMultilevel"/>
    <w:tmpl w:val="15BADA1E"/>
    <w:lvl w:ilvl="0" w:tplc="83BE81EC">
      <w:start w:val="1"/>
      <w:numFmt w:val="lowerRoman"/>
      <w:pStyle w:val="a8"/>
      <w:lvlText w:val="%1."/>
      <w:lvlJc w:val="righ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5" w15:restartNumberingAfterBreak="0">
    <w:nsid w:val="754E7F9C"/>
    <w:multiLevelType w:val="hybridMultilevel"/>
    <w:tmpl w:val="98767A20"/>
    <w:lvl w:ilvl="0" w:tplc="6934534C">
      <w:start w:val="1"/>
      <w:numFmt w:val="bullet"/>
      <w:pStyle w:val="a9"/>
      <w:lvlText w:val="●"/>
      <w:lvlJc w:val="left"/>
      <w:pPr>
        <w:tabs>
          <w:tab w:val="num" w:pos="210"/>
        </w:tabs>
        <w:ind w:left="210" w:hanging="210"/>
      </w:pPr>
      <w:rPr>
        <w:rFonts w:ascii="ＭＳ 明朝" w:eastAsia="ＭＳ 明朝" w:hAnsi="ＭＳ 明朝" w:hint="eastAsia"/>
      </w:rPr>
    </w:lvl>
    <w:lvl w:ilvl="1" w:tplc="0409000B">
      <w:numFmt w:val="bullet"/>
      <w:lvlText w:val="・"/>
      <w:lvlJc w:val="left"/>
      <w:pPr>
        <w:tabs>
          <w:tab w:val="num" w:pos="1235"/>
        </w:tabs>
        <w:ind w:left="1235" w:hanging="360"/>
      </w:pPr>
      <w:rPr>
        <w:rFonts w:ascii="ＭＳ Ｐ明朝" w:eastAsia="ＭＳ Ｐ明朝" w:hAnsi="ＭＳ Ｐ明朝" w:cs="Times New Roman" w:hint="eastAsia"/>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6" w15:restartNumberingAfterBreak="0">
    <w:nsid w:val="7F966D50"/>
    <w:multiLevelType w:val="hybridMultilevel"/>
    <w:tmpl w:val="F41C7AFC"/>
    <w:lvl w:ilvl="0" w:tplc="9600F81A">
      <w:start w:val="1"/>
      <w:numFmt w:val="bullet"/>
      <w:pStyle w:val="aa"/>
      <w:lvlText w:val="·"/>
      <w:lvlJc w:val="left"/>
      <w:pPr>
        <w:tabs>
          <w:tab w:val="num" w:pos="210"/>
        </w:tabs>
        <w:ind w:left="964" w:hanging="334"/>
      </w:pPr>
      <w:rPr>
        <w:rFonts w:ascii="ＭＳ 明朝" w:eastAsia="ＭＳ 明朝" w:hAnsi="ＭＳ 明朝" w:hint="eastAsia"/>
      </w:rPr>
    </w:lvl>
    <w:lvl w:ilvl="1" w:tplc="D312E158">
      <w:start w:val="1"/>
      <w:numFmt w:val="bullet"/>
      <w:lvlText w:val=""/>
      <w:lvlJc w:val="left"/>
      <w:pPr>
        <w:tabs>
          <w:tab w:val="num" w:pos="1475"/>
        </w:tabs>
        <w:ind w:left="1475" w:hanging="420"/>
      </w:pPr>
      <w:rPr>
        <w:rFonts w:ascii="Wingdings" w:hAnsi="Wingdings" w:hint="default"/>
      </w:rPr>
    </w:lvl>
    <w:lvl w:ilvl="2" w:tplc="0409000D" w:tentative="1">
      <w:start w:val="1"/>
      <w:numFmt w:val="bullet"/>
      <w:lvlText w:val=""/>
      <w:lvlJc w:val="left"/>
      <w:pPr>
        <w:tabs>
          <w:tab w:val="num" w:pos="1895"/>
        </w:tabs>
        <w:ind w:left="1895" w:hanging="420"/>
      </w:pPr>
      <w:rPr>
        <w:rFonts w:ascii="Wingdings" w:hAnsi="Wingdings" w:hint="default"/>
      </w:rPr>
    </w:lvl>
    <w:lvl w:ilvl="3" w:tplc="04090001" w:tentative="1">
      <w:start w:val="1"/>
      <w:numFmt w:val="bullet"/>
      <w:lvlText w:val=""/>
      <w:lvlJc w:val="left"/>
      <w:pPr>
        <w:tabs>
          <w:tab w:val="num" w:pos="2315"/>
        </w:tabs>
        <w:ind w:left="2315" w:hanging="420"/>
      </w:pPr>
      <w:rPr>
        <w:rFonts w:ascii="Wingdings" w:hAnsi="Wingdings" w:hint="default"/>
      </w:rPr>
    </w:lvl>
    <w:lvl w:ilvl="4" w:tplc="0409000B">
      <w:start w:val="1"/>
      <w:numFmt w:val="bullet"/>
      <w:lvlText w:val=""/>
      <w:lvlJc w:val="left"/>
      <w:pPr>
        <w:tabs>
          <w:tab w:val="num" w:pos="2735"/>
        </w:tabs>
        <w:ind w:left="2735" w:hanging="420"/>
      </w:pPr>
      <w:rPr>
        <w:rFonts w:ascii="Wingdings" w:hAnsi="Wingdings" w:hint="default"/>
      </w:rPr>
    </w:lvl>
    <w:lvl w:ilvl="5" w:tplc="0409000D" w:tentative="1">
      <w:start w:val="1"/>
      <w:numFmt w:val="bullet"/>
      <w:lvlText w:val=""/>
      <w:lvlJc w:val="left"/>
      <w:pPr>
        <w:tabs>
          <w:tab w:val="num" w:pos="3155"/>
        </w:tabs>
        <w:ind w:left="3155" w:hanging="420"/>
      </w:pPr>
      <w:rPr>
        <w:rFonts w:ascii="Wingdings" w:hAnsi="Wingdings" w:hint="default"/>
      </w:rPr>
    </w:lvl>
    <w:lvl w:ilvl="6" w:tplc="04090001" w:tentative="1">
      <w:start w:val="1"/>
      <w:numFmt w:val="bullet"/>
      <w:lvlText w:val=""/>
      <w:lvlJc w:val="left"/>
      <w:pPr>
        <w:tabs>
          <w:tab w:val="num" w:pos="3575"/>
        </w:tabs>
        <w:ind w:left="3575" w:hanging="420"/>
      </w:pPr>
      <w:rPr>
        <w:rFonts w:ascii="Wingdings" w:hAnsi="Wingdings" w:hint="default"/>
      </w:rPr>
    </w:lvl>
    <w:lvl w:ilvl="7" w:tplc="0409000B" w:tentative="1">
      <w:start w:val="1"/>
      <w:numFmt w:val="bullet"/>
      <w:lvlText w:val=""/>
      <w:lvlJc w:val="left"/>
      <w:pPr>
        <w:tabs>
          <w:tab w:val="num" w:pos="3995"/>
        </w:tabs>
        <w:ind w:left="3995" w:hanging="420"/>
      </w:pPr>
      <w:rPr>
        <w:rFonts w:ascii="Wingdings" w:hAnsi="Wingdings" w:hint="default"/>
      </w:rPr>
    </w:lvl>
    <w:lvl w:ilvl="8" w:tplc="0409000D" w:tentative="1">
      <w:start w:val="1"/>
      <w:numFmt w:val="bullet"/>
      <w:lvlText w:val=""/>
      <w:lvlJc w:val="left"/>
      <w:pPr>
        <w:tabs>
          <w:tab w:val="num" w:pos="4415"/>
        </w:tabs>
        <w:ind w:left="4415" w:hanging="420"/>
      </w:pPr>
      <w:rPr>
        <w:rFonts w:ascii="Wingdings" w:hAnsi="Wingdings" w:hint="default"/>
      </w:rPr>
    </w:lvl>
  </w:abstractNum>
  <w:num w:numId="1">
    <w:abstractNumId w:val="8"/>
  </w:num>
  <w:num w:numId="2">
    <w:abstractNumId w:val="5"/>
  </w:num>
  <w:num w:numId="3">
    <w:abstractNumId w:val="6"/>
  </w:num>
  <w:num w:numId="4">
    <w:abstractNumId w:val="4"/>
  </w:num>
  <w:num w:numId="5">
    <w:abstractNumId w:val="12"/>
  </w:num>
  <w:num w:numId="6">
    <w:abstractNumId w:val="11"/>
  </w:num>
  <w:num w:numId="7">
    <w:abstractNumId w:val="10"/>
  </w:num>
  <w:num w:numId="8">
    <w:abstractNumId w:val="10"/>
    <w:lvlOverride w:ilvl="0">
      <w:startOverride w:val="1"/>
    </w:lvlOverride>
  </w:num>
  <w:num w:numId="9">
    <w:abstractNumId w:val="3"/>
  </w:num>
  <w:num w:numId="10">
    <w:abstractNumId w:val="13"/>
  </w:num>
  <w:num w:numId="11">
    <w:abstractNumId w:val="14"/>
  </w:num>
  <w:num w:numId="12">
    <w:abstractNumId w:val="14"/>
    <w:lvlOverride w:ilvl="0">
      <w:startOverride w:val="1"/>
    </w:lvlOverride>
  </w:num>
  <w:num w:numId="13">
    <w:abstractNumId w:val="1"/>
  </w:num>
  <w:num w:numId="14">
    <w:abstractNumId w:val="7"/>
  </w:num>
  <w:num w:numId="15">
    <w:abstractNumId w:val="0"/>
  </w:num>
  <w:num w:numId="16">
    <w:abstractNumId w:val="16"/>
  </w:num>
  <w:num w:numId="17">
    <w:abstractNumId w:val="15"/>
  </w:num>
  <w:num w:numId="18">
    <w:abstractNumId w:val="9"/>
  </w:num>
  <w:num w:numId="19">
    <w:abstractNumId w:val="2"/>
  </w:num>
  <w:num w:numId="20">
    <w:abstractNumId w:val="0"/>
  </w:num>
  <w:num w:numId="21">
    <w:abstractNumId w:val="4"/>
  </w:num>
  <w:num w:numId="22">
    <w:abstractNumId w:val="1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6"/>
  </w:num>
  <w:num w:numId="29">
    <w:abstractNumId w:val="9"/>
  </w:num>
  <w:num w:numId="30">
    <w:abstractNumId w:val="15"/>
  </w:num>
  <w:num w:numId="31">
    <w:abstractNumId w:val="2"/>
  </w:num>
  <w:num w:numId="3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F0"/>
    <w:rsid w:val="00000E22"/>
    <w:rsid w:val="00004452"/>
    <w:rsid w:val="00004989"/>
    <w:rsid w:val="00010810"/>
    <w:rsid w:val="000136AE"/>
    <w:rsid w:val="00013E1A"/>
    <w:rsid w:val="0001483A"/>
    <w:rsid w:val="00020B5F"/>
    <w:rsid w:val="00022272"/>
    <w:rsid w:val="00023964"/>
    <w:rsid w:val="000247F0"/>
    <w:rsid w:val="00025293"/>
    <w:rsid w:val="00025ED6"/>
    <w:rsid w:val="000260DE"/>
    <w:rsid w:val="0002735E"/>
    <w:rsid w:val="0003188C"/>
    <w:rsid w:val="00032315"/>
    <w:rsid w:val="000326AF"/>
    <w:rsid w:val="00033CB1"/>
    <w:rsid w:val="00034551"/>
    <w:rsid w:val="00036444"/>
    <w:rsid w:val="00042494"/>
    <w:rsid w:val="000452B7"/>
    <w:rsid w:val="0005200F"/>
    <w:rsid w:val="00052114"/>
    <w:rsid w:val="00053A3A"/>
    <w:rsid w:val="00055677"/>
    <w:rsid w:val="00060BB9"/>
    <w:rsid w:val="00065945"/>
    <w:rsid w:val="00067019"/>
    <w:rsid w:val="000672DC"/>
    <w:rsid w:val="00067373"/>
    <w:rsid w:val="00070A7C"/>
    <w:rsid w:val="0007218E"/>
    <w:rsid w:val="00073BC6"/>
    <w:rsid w:val="000747CB"/>
    <w:rsid w:val="0007538D"/>
    <w:rsid w:val="00075757"/>
    <w:rsid w:val="000765F6"/>
    <w:rsid w:val="00076E77"/>
    <w:rsid w:val="00080D9C"/>
    <w:rsid w:val="00081B0B"/>
    <w:rsid w:val="00083888"/>
    <w:rsid w:val="00085939"/>
    <w:rsid w:val="00086699"/>
    <w:rsid w:val="00087C38"/>
    <w:rsid w:val="000936F7"/>
    <w:rsid w:val="00093F85"/>
    <w:rsid w:val="000949B6"/>
    <w:rsid w:val="000955C1"/>
    <w:rsid w:val="000971EE"/>
    <w:rsid w:val="000A17BB"/>
    <w:rsid w:val="000A3CBE"/>
    <w:rsid w:val="000A4254"/>
    <w:rsid w:val="000A6A58"/>
    <w:rsid w:val="000A7095"/>
    <w:rsid w:val="000A72B0"/>
    <w:rsid w:val="000B0017"/>
    <w:rsid w:val="000B1AE1"/>
    <w:rsid w:val="000B1EA4"/>
    <w:rsid w:val="000B3742"/>
    <w:rsid w:val="000B3755"/>
    <w:rsid w:val="000B4607"/>
    <w:rsid w:val="000B5F0B"/>
    <w:rsid w:val="000B7B05"/>
    <w:rsid w:val="000C3809"/>
    <w:rsid w:val="000C400F"/>
    <w:rsid w:val="000C4907"/>
    <w:rsid w:val="000C564C"/>
    <w:rsid w:val="000C7194"/>
    <w:rsid w:val="000C765F"/>
    <w:rsid w:val="000D2BF1"/>
    <w:rsid w:val="000D3D93"/>
    <w:rsid w:val="000D4F41"/>
    <w:rsid w:val="000D6A93"/>
    <w:rsid w:val="000D6F1F"/>
    <w:rsid w:val="000D7ACD"/>
    <w:rsid w:val="000D7E96"/>
    <w:rsid w:val="000E278F"/>
    <w:rsid w:val="000E27A7"/>
    <w:rsid w:val="000E4F30"/>
    <w:rsid w:val="000E657C"/>
    <w:rsid w:val="000E6A4E"/>
    <w:rsid w:val="000F0061"/>
    <w:rsid w:val="000F0AE8"/>
    <w:rsid w:val="000F106E"/>
    <w:rsid w:val="000F1184"/>
    <w:rsid w:val="000F6D4B"/>
    <w:rsid w:val="000F7A3D"/>
    <w:rsid w:val="000F7BF0"/>
    <w:rsid w:val="001008E5"/>
    <w:rsid w:val="00101963"/>
    <w:rsid w:val="00103F03"/>
    <w:rsid w:val="00110E5D"/>
    <w:rsid w:val="00112D39"/>
    <w:rsid w:val="0011534E"/>
    <w:rsid w:val="00120528"/>
    <w:rsid w:val="00123323"/>
    <w:rsid w:val="0012354B"/>
    <w:rsid w:val="00123797"/>
    <w:rsid w:val="001251C5"/>
    <w:rsid w:val="001319AF"/>
    <w:rsid w:val="00133BF9"/>
    <w:rsid w:val="00136472"/>
    <w:rsid w:val="00137389"/>
    <w:rsid w:val="00141044"/>
    <w:rsid w:val="00142BE4"/>
    <w:rsid w:val="00142DC4"/>
    <w:rsid w:val="001463C1"/>
    <w:rsid w:val="00146812"/>
    <w:rsid w:val="0014683C"/>
    <w:rsid w:val="00146C9E"/>
    <w:rsid w:val="001506A5"/>
    <w:rsid w:val="00152541"/>
    <w:rsid w:val="00152EF1"/>
    <w:rsid w:val="0015355B"/>
    <w:rsid w:val="00157BD2"/>
    <w:rsid w:val="00157DE9"/>
    <w:rsid w:val="001600AF"/>
    <w:rsid w:val="001601C4"/>
    <w:rsid w:val="00161643"/>
    <w:rsid w:val="00172023"/>
    <w:rsid w:val="00175CFC"/>
    <w:rsid w:val="00180F3D"/>
    <w:rsid w:val="00185A4C"/>
    <w:rsid w:val="00185F29"/>
    <w:rsid w:val="00192074"/>
    <w:rsid w:val="0019318A"/>
    <w:rsid w:val="00197304"/>
    <w:rsid w:val="00197CB8"/>
    <w:rsid w:val="001A2808"/>
    <w:rsid w:val="001A3680"/>
    <w:rsid w:val="001A4854"/>
    <w:rsid w:val="001A7365"/>
    <w:rsid w:val="001A7CC4"/>
    <w:rsid w:val="001A7DEA"/>
    <w:rsid w:val="001B1861"/>
    <w:rsid w:val="001B1F57"/>
    <w:rsid w:val="001B20FA"/>
    <w:rsid w:val="001B3230"/>
    <w:rsid w:val="001B4D20"/>
    <w:rsid w:val="001B5E26"/>
    <w:rsid w:val="001B72C3"/>
    <w:rsid w:val="001C233F"/>
    <w:rsid w:val="001C2926"/>
    <w:rsid w:val="001C49FD"/>
    <w:rsid w:val="001C6A0F"/>
    <w:rsid w:val="001C6BD5"/>
    <w:rsid w:val="001C7A7C"/>
    <w:rsid w:val="001D0EC3"/>
    <w:rsid w:val="001D11E7"/>
    <w:rsid w:val="001D17B2"/>
    <w:rsid w:val="001D2A88"/>
    <w:rsid w:val="001E11EE"/>
    <w:rsid w:val="001E281E"/>
    <w:rsid w:val="001E2C55"/>
    <w:rsid w:val="001E6F7E"/>
    <w:rsid w:val="001F1593"/>
    <w:rsid w:val="001F4F42"/>
    <w:rsid w:val="001F69C8"/>
    <w:rsid w:val="00202BCA"/>
    <w:rsid w:val="00202F96"/>
    <w:rsid w:val="002032D9"/>
    <w:rsid w:val="002043DA"/>
    <w:rsid w:val="00205588"/>
    <w:rsid w:val="00205C27"/>
    <w:rsid w:val="00210223"/>
    <w:rsid w:val="002148EC"/>
    <w:rsid w:val="00214DA3"/>
    <w:rsid w:val="00216D94"/>
    <w:rsid w:val="00221484"/>
    <w:rsid w:val="0022157D"/>
    <w:rsid w:val="0022162D"/>
    <w:rsid w:val="0022550D"/>
    <w:rsid w:val="00226B90"/>
    <w:rsid w:val="002313A8"/>
    <w:rsid w:val="002326C4"/>
    <w:rsid w:val="0023319F"/>
    <w:rsid w:val="00233761"/>
    <w:rsid w:val="002344EB"/>
    <w:rsid w:val="00237830"/>
    <w:rsid w:val="00240372"/>
    <w:rsid w:val="00240A7E"/>
    <w:rsid w:val="00240C8E"/>
    <w:rsid w:val="002421F3"/>
    <w:rsid w:val="002439E2"/>
    <w:rsid w:val="002443D6"/>
    <w:rsid w:val="0024629D"/>
    <w:rsid w:val="00246815"/>
    <w:rsid w:val="002469B5"/>
    <w:rsid w:val="00247C8F"/>
    <w:rsid w:val="002511FF"/>
    <w:rsid w:val="00251224"/>
    <w:rsid w:val="00251F02"/>
    <w:rsid w:val="0025347E"/>
    <w:rsid w:val="00254A5F"/>
    <w:rsid w:val="002552C9"/>
    <w:rsid w:val="00255FE1"/>
    <w:rsid w:val="00256A1D"/>
    <w:rsid w:val="002610A9"/>
    <w:rsid w:val="00263653"/>
    <w:rsid w:val="0027068F"/>
    <w:rsid w:val="0027374D"/>
    <w:rsid w:val="00274420"/>
    <w:rsid w:val="002771B4"/>
    <w:rsid w:val="00280117"/>
    <w:rsid w:val="00284292"/>
    <w:rsid w:val="00284C63"/>
    <w:rsid w:val="002869E8"/>
    <w:rsid w:val="00287C4F"/>
    <w:rsid w:val="00290CE1"/>
    <w:rsid w:val="00292B5D"/>
    <w:rsid w:val="00293FEB"/>
    <w:rsid w:val="00294BBF"/>
    <w:rsid w:val="00295870"/>
    <w:rsid w:val="00295BA6"/>
    <w:rsid w:val="00296886"/>
    <w:rsid w:val="00296C00"/>
    <w:rsid w:val="002A0C41"/>
    <w:rsid w:val="002A3048"/>
    <w:rsid w:val="002A32CF"/>
    <w:rsid w:val="002A5AFC"/>
    <w:rsid w:val="002A5CE1"/>
    <w:rsid w:val="002A7175"/>
    <w:rsid w:val="002A794B"/>
    <w:rsid w:val="002B2E46"/>
    <w:rsid w:val="002B6110"/>
    <w:rsid w:val="002B704D"/>
    <w:rsid w:val="002C1078"/>
    <w:rsid w:val="002C1408"/>
    <w:rsid w:val="002C173A"/>
    <w:rsid w:val="002C23B3"/>
    <w:rsid w:val="002C35B6"/>
    <w:rsid w:val="002C4568"/>
    <w:rsid w:val="002C45A1"/>
    <w:rsid w:val="002C50A3"/>
    <w:rsid w:val="002C537C"/>
    <w:rsid w:val="002C6F53"/>
    <w:rsid w:val="002D0F07"/>
    <w:rsid w:val="002D3F46"/>
    <w:rsid w:val="002D680B"/>
    <w:rsid w:val="002D6D96"/>
    <w:rsid w:val="002D6DBA"/>
    <w:rsid w:val="002E1D40"/>
    <w:rsid w:val="002E2378"/>
    <w:rsid w:val="002E5DC8"/>
    <w:rsid w:val="002F15EA"/>
    <w:rsid w:val="002F3DFD"/>
    <w:rsid w:val="002F40B3"/>
    <w:rsid w:val="002F45D0"/>
    <w:rsid w:val="002F47D0"/>
    <w:rsid w:val="0030025E"/>
    <w:rsid w:val="00301081"/>
    <w:rsid w:val="00301AF5"/>
    <w:rsid w:val="00301E03"/>
    <w:rsid w:val="003020A5"/>
    <w:rsid w:val="00303116"/>
    <w:rsid w:val="00305923"/>
    <w:rsid w:val="00306DD8"/>
    <w:rsid w:val="003074CC"/>
    <w:rsid w:val="00312749"/>
    <w:rsid w:val="0031281A"/>
    <w:rsid w:val="00312F0A"/>
    <w:rsid w:val="0031530A"/>
    <w:rsid w:val="003163CE"/>
    <w:rsid w:val="003169AC"/>
    <w:rsid w:val="0032194A"/>
    <w:rsid w:val="00321DAA"/>
    <w:rsid w:val="00321EF8"/>
    <w:rsid w:val="0032523C"/>
    <w:rsid w:val="0034244F"/>
    <w:rsid w:val="00342A32"/>
    <w:rsid w:val="00345BEA"/>
    <w:rsid w:val="00347CF4"/>
    <w:rsid w:val="0035041E"/>
    <w:rsid w:val="00351FDA"/>
    <w:rsid w:val="0035215D"/>
    <w:rsid w:val="003534AC"/>
    <w:rsid w:val="0035548C"/>
    <w:rsid w:val="0035594F"/>
    <w:rsid w:val="00357BE6"/>
    <w:rsid w:val="00362C9E"/>
    <w:rsid w:val="0036341D"/>
    <w:rsid w:val="00364D7A"/>
    <w:rsid w:val="00365642"/>
    <w:rsid w:val="00366999"/>
    <w:rsid w:val="0037035A"/>
    <w:rsid w:val="00370D5A"/>
    <w:rsid w:val="003756AD"/>
    <w:rsid w:val="00380381"/>
    <w:rsid w:val="00382B79"/>
    <w:rsid w:val="00384C9E"/>
    <w:rsid w:val="00387C0E"/>
    <w:rsid w:val="003920F6"/>
    <w:rsid w:val="00393D11"/>
    <w:rsid w:val="00395388"/>
    <w:rsid w:val="00396B32"/>
    <w:rsid w:val="00397810"/>
    <w:rsid w:val="003A5D4A"/>
    <w:rsid w:val="003A7FF0"/>
    <w:rsid w:val="003B0FFC"/>
    <w:rsid w:val="003B2118"/>
    <w:rsid w:val="003B394B"/>
    <w:rsid w:val="003C11CD"/>
    <w:rsid w:val="003C6C11"/>
    <w:rsid w:val="003C719F"/>
    <w:rsid w:val="003D0388"/>
    <w:rsid w:val="003D1444"/>
    <w:rsid w:val="003D1F58"/>
    <w:rsid w:val="003D28AA"/>
    <w:rsid w:val="003D4581"/>
    <w:rsid w:val="003D7F31"/>
    <w:rsid w:val="003E3241"/>
    <w:rsid w:val="003E3F39"/>
    <w:rsid w:val="003E595C"/>
    <w:rsid w:val="003E763B"/>
    <w:rsid w:val="003E78FB"/>
    <w:rsid w:val="003F13DF"/>
    <w:rsid w:val="003F2449"/>
    <w:rsid w:val="00403214"/>
    <w:rsid w:val="00404208"/>
    <w:rsid w:val="00405E58"/>
    <w:rsid w:val="00405FF4"/>
    <w:rsid w:val="004066FF"/>
    <w:rsid w:val="00406713"/>
    <w:rsid w:val="00406B0E"/>
    <w:rsid w:val="00411482"/>
    <w:rsid w:val="00413E99"/>
    <w:rsid w:val="00413FC6"/>
    <w:rsid w:val="0041623E"/>
    <w:rsid w:val="00420890"/>
    <w:rsid w:val="00423D70"/>
    <w:rsid w:val="00424015"/>
    <w:rsid w:val="004265B3"/>
    <w:rsid w:val="0043050C"/>
    <w:rsid w:val="00430F61"/>
    <w:rsid w:val="00431234"/>
    <w:rsid w:val="0043598E"/>
    <w:rsid w:val="004359C6"/>
    <w:rsid w:val="00437874"/>
    <w:rsid w:val="004415AC"/>
    <w:rsid w:val="00444B4F"/>
    <w:rsid w:val="004456EF"/>
    <w:rsid w:val="0045103A"/>
    <w:rsid w:val="0045167F"/>
    <w:rsid w:val="00454439"/>
    <w:rsid w:val="0046046E"/>
    <w:rsid w:val="0046099F"/>
    <w:rsid w:val="00460A77"/>
    <w:rsid w:val="00462E52"/>
    <w:rsid w:val="004646F5"/>
    <w:rsid w:val="00466418"/>
    <w:rsid w:val="00467A75"/>
    <w:rsid w:val="00475843"/>
    <w:rsid w:val="0047757E"/>
    <w:rsid w:val="00480570"/>
    <w:rsid w:val="004810BB"/>
    <w:rsid w:val="00481E0B"/>
    <w:rsid w:val="00482231"/>
    <w:rsid w:val="00482878"/>
    <w:rsid w:val="00486929"/>
    <w:rsid w:val="0048745F"/>
    <w:rsid w:val="00492153"/>
    <w:rsid w:val="00493EDE"/>
    <w:rsid w:val="00493EFF"/>
    <w:rsid w:val="0049692A"/>
    <w:rsid w:val="00496A25"/>
    <w:rsid w:val="004971C0"/>
    <w:rsid w:val="004977B3"/>
    <w:rsid w:val="00497BE0"/>
    <w:rsid w:val="004A22ED"/>
    <w:rsid w:val="004A2984"/>
    <w:rsid w:val="004A5F93"/>
    <w:rsid w:val="004B02CE"/>
    <w:rsid w:val="004B5E81"/>
    <w:rsid w:val="004B6070"/>
    <w:rsid w:val="004B61BC"/>
    <w:rsid w:val="004B7556"/>
    <w:rsid w:val="004C2562"/>
    <w:rsid w:val="004C4B6C"/>
    <w:rsid w:val="004C4D85"/>
    <w:rsid w:val="004C4EDF"/>
    <w:rsid w:val="004C52E9"/>
    <w:rsid w:val="004D062C"/>
    <w:rsid w:val="004D1845"/>
    <w:rsid w:val="004D28F2"/>
    <w:rsid w:val="004D6220"/>
    <w:rsid w:val="004E0B9E"/>
    <w:rsid w:val="004E2547"/>
    <w:rsid w:val="004E2630"/>
    <w:rsid w:val="004E3043"/>
    <w:rsid w:val="004E4B99"/>
    <w:rsid w:val="004E6828"/>
    <w:rsid w:val="004E77C5"/>
    <w:rsid w:val="004E7E3C"/>
    <w:rsid w:val="004F286A"/>
    <w:rsid w:val="004F47CA"/>
    <w:rsid w:val="004F70EA"/>
    <w:rsid w:val="005002E9"/>
    <w:rsid w:val="00500A33"/>
    <w:rsid w:val="00502E51"/>
    <w:rsid w:val="00503F7B"/>
    <w:rsid w:val="0050424D"/>
    <w:rsid w:val="005044C9"/>
    <w:rsid w:val="00504FBA"/>
    <w:rsid w:val="005107E5"/>
    <w:rsid w:val="00512C8A"/>
    <w:rsid w:val="00513941"/>
    <w:rsid w:val="00513F78"/>
    <w:rsid w:val="005140C1"/>
    <w:rsid w:val="00515B11"/>
    <w:rsid w:val="0051774F"/>
    <w:rsid w:val="005178D0"/>
    <w:rsid w:val="00517FFA"/>
    <w:rsid w:val="005203B8"/>
    <w:rsid w:val="00520BA8"/>
    <w:rsid w:val="005227F4"/>
    <w:rsid w:val="00522BD9"/>
    <w:rsid w:val="00523274"/>
    <w:rsid w:val="00524217"/>
    <w:rsid w:val="00524917"/>
    <w:rsid w:val="00526CFD"/>
    <w:rsid w:val="00527C33"/>
    <w:rsid w:val="00527D08"/>
    <w:rsid w:val="00527F65"/>
    <w:rsid w:val="00532455"/>
    <w:rsid w:val="00533AB5"/>
    <w:rsid w:val="005357E6"/>
    <w:rsid w:val="00537D92"/>
    <w:rsid w:val="005444C0"/>
    <w:rsid w:val="005445CC"/>
    <w:rsid w:val="005450CB"/>
    <w:rsid w:val="00546813"/>
    <w:rsid w:val="0055146C"/>
    <w:rsid w:val="00551566"/>
    <w:rsid w:val="0055344F"/>
    <w:rsid w:val="00556FC4"/>
    <w:rsid w:val="00560358"/>
    <w:rsid w:val="005617C9"/>
    <w:rsid w:val="00562B14"/>
    <w:rsid w:val="0056328A"/>
    <w:rsid w:val="005633A0"/>
    <w:rsid w:val="005679FB"/>
    <w:rsid w:val="00571A95"/>
    <w:rsid w:val="00571DA2"/>
    <w:rsid w:val="005755BD"/>
    <w:rsid w:val="00575BDB"/>
    <w:rsid w:val="005769BB"/>
    <w:rsid w:val="00580C7E"/>
    <w:rsid w:val="00581116"/>
    <w:rsid w:val="00586F2B"/>
    <w:rsid w:val="005908EF"/>
    <w:rsid w:val="00590E88"/>
    <w:rsid w:val="00595C56"/>
    <w:rsid w:val="00596C3E"/>
    <w:rsid w:val="005A7E9B"/>
    <w:rsid w:val="005B00AC"/>
    <w:rsid w:val="005C12F3"/>
    <w:rsid w:val="005C1847"/>
    <w:rsid w:val="005C25BD"/>
    <w:rsid w:val="005C356E"/>
    <w:rsid w:val="005C6BA8"/>
    <w:rsid w:val="005C6EAD"/>
    <w:rsid w:val="005C795C"/>
    <w:rsid w:val="005D09E5"/>
    <w:rsid w:val="005D1370"/>
    <w:rsid w:val="005D2E1C"/>
    <w:rsid w:val="005D5524"/>
    <w:rsid w:val="005D6081"/>
    <w:rsid w:val="005E184D"/>
    <w:rsid w:val="005E1A22"/>
    <w:rsid w:val="005E4D65"/>
    <w:rsid w:val="005E560E"/>
    <w:rsid w:val="005E7B85"/>
    <w:rsid w:val="005E7C1A"/>
    <w:rsid w:val="005F14C4"/>
    <w:rsid w:val="005F238C"/>
    <w:rsid w:val="005F4D9F"/>
    <w:rsid w:val="005F575A"/>
    <w:rsid w:val="005F79A0"/>
    <w:rsid w:val="006031D8"/>
    <w:rsid w:val="006036EE"/>
    <w:rsid w:val="00603EBC"/>
    <w:rsid w:val="00605433"/>
    <w:rsid w:val="0060566A"/>
    <w:rsid w:val="0060587E"/>
    <w:rsid w:val="006103C2"/>
    <w:rsid w:val="006116F1"/>
    <w:rsid w:val="0062313D"/>
    <w:rsid w:val="00623963"/>
    <w:rsid w:val="006261BB"/>
    <w:rsid w:val="006266B6"/>
    <w:rsid w:val="00631C98"/>
    <w:rsid w:val="00634BE6"/>
    <w:rsid w:val="00636D4D"/>
    <w:rsid w:val="00641B92"/>
    <w:rsid w:val="00642513"/>
    <w:rsid w:val="00644526"/>
    <w:rsid w:val="00650269"/>
    <w:rsid w:val="00650D1B"/>
    <w:rsid w:val="00650D2B"/>
    <w:rsid w:val="00650F20"/>
    <w:rsid w:val="00653823"/>
    <w:rsid w:val="00653CC9"/>
    <w:rsid w:val="00653D3B"/>
    <w:rsid w:val="00654857"/>
    <w:rsid w:val="00655508"/>
    <w:rsid w:val="006558B3"/>
    <w:rsid w:val="006572B6"/>
    <w:rsid w:val="00657D13"/>
    <w:rsid w:val="00660191"/>
    <w:rsid w:val="00660AFB"/>
    <w:rsid w:val="00660B4B"/>
    <w:rsid w:val="00661808"/>
    <w:rsid w:val="00670BC2"/>
    <w:rsid w:val="00672E1D"/>
    <w:rsid w:val="00677614"/>
    <w:rsid w:val="0068029E"/>
    <w:rsid w:val="006815E9"/>
    <w:rsid w:val="00684BB8"/>
    <w:rsid w:val="00684EAA"/>
    <w:rsid w:val="00687365"/>
    <w:rsid w:val="00687689"/>
    <w:rsid w:val="006911F3"/>
    <w:rsid w:val="00693E53"/>
    <w:rsid w:val="00694BF0"/>
    <w:rsid w:val="0069581A"/>
    <w:rsid w:val="006A2DC9"/>
    <w:rsid w:val="006A4583"/>
    <w:rsid w:val="006A4A2A"/>
    <w:rsid w:val="006A5A4A"/>
    <w:rsid w:val="006A5E3A"/>
    <w:rsid w:val="006A5EE5"/>
    <w:rsid w:val="006B13FA"/>
    <w:rsid w:val="006B4041"/>
    <w:rsid w:val="006B43E6"/>
    <w:rsid w:val="006B4603"/>
    <w:rsid w:val="006B474F"/>
    <w:rsid w:val="006B6F37"/>
    <w:rsid w:val="006B7CBC"/>
    <w:rsid w:val="006C4507"/>
    <w:rsid w:val="006C54AC"/>
    <w:rsid w:val="006D6CFD"/>
    <w:rsid w:val="006E094E"/>
    <w:rsid w:val="006E28F6"/>
    <w:rsid w:val="006E34DA"/>
    <w:rsid w:val="006E6560"/>
    <w:rsid w:val="006F125E"/>
    <w:rsid w:val="006F4E24"/>
    <w:rsid w:val="007004C9"/>
    <w:rsid w:val="007005FB"/>
    <w:rsid w:val="0070102F"/>
    <w:rsid w:val="007023D8"/>
    <w:rsid w:val="0070663E"/>
    <w:rsid w:val="00707E23"/>
    <w:rsid w:val="0071276B"/>
    <w:rsid w:val="007133AF"/>
    <w:rsid w:val="00713638"/>
    <w:rsid w:val="007178DA"/>
    <w:rsid w:val="00717EB6"/>
    <w:rsid w:val="0072187B"/>
    <w:rsid w:val="007271B8"/>
    <w:rsid w:val="00727623"/>
    <w:rsid w:val="00730403"/>
    <w:rsid w:val="007308CD"/>
    <w:rsid w:val="00730B89"/>
    <w:rsid w:val="00730D43"/>
    <w:rsid w:val="00732519"/>
    <w:rsid w:val="0073354D"/>
    <w:rsid w:val="00734661"/>
    <w:rsid w:val="00734906"/>
    <w:rsid w:val="00736F52"/>
    <w:rsid w:val="00737CFB"/>
    <w:rsid w:val="00737D47"/>
    <w:rsid w:val="007412F3"/>
    <w:rsid w:val="00741C81"/>
    <w:rsid w:val="00742FA9"/>
    <w:rsid w:val="007440AC"/>
    <w:rsid w:val="00744213"/>
    <w:rsid w:val="007459BF"/>
    <w:rsid w:val="007512D4"/>
    <w:rsid w:val="00751994"/>
    <w:rsid w:val="00752198"/>
    <w:rsid w:val="007564AB"/>
    <w:rsid w:val="007566E0"/>
    <w:rsid w:val="007606F6"/>
    <w:rsid w:val="00760DAE"/>
    <w:rsid w:val="00761E32"/>
    <w:rsid w:val="0076654D"/>
    <w:rsid w:val="007704A4"/>
    <w:rsid w:val="00771471"/>
    <w:rsid w:val="0078082B"/>
    <w:rsid w:val="00783767"/>
    <w:rsid w:val="00784B6F"/>
    <w:rsid w:val="00784D06"/>
    <w:rsid w:val="00792D6C"/>
    <w:rsid w:val="007A0A51"/>
    <w:rsid w:val="007A266D"/>
    <w:rsid w:val="007A2B1D"/>
    <w:rsid w:val="007A2B25"/>
    <w:rsid w:val="007A3579"/>
    <w:rsid w:val="007A4353"/>
    <w:rsid w:val="007A57DF"/>
    <w:rsid w:val="007B07F4"/>
    <w:rsid w:val="007B10FC"/>
    <w:rsid w:val="007B2B6D"/>
    <w:rsid w:val="007B5B9B"/>
    <w:rsid w:val="007B61BC"/>
    <w:rsid w:val="007B65B7"/>
    <w:rsid w:val="007B79D9"/>
    <w:rsid w:val="007C3485"/>
    <w:rsid w:val="007C6749"/>
    <w:rsid w:val="007C7D76"/>
    <w:rsid w:val="007C7F4E"/>
    <w:rsid w:val="007D0F12"/>
    <w:rsid w:val="007D0F50"/>
    <w:rsid w:val="007D20D6"/>
    <w:rsid w:val="007D3DCB"/>
    <w:rsid w:val="007D6EDC"/>
    <w:rsid w:val="007E1CCA"/>
    <w:rsid w:val="007E25B8"/>
    <w:rsid w:val="007E3425"/>
    <w:rsid w:val="007E41F8"/>
    <w:rsid w:val="007E4E2B"/>
    <w:rsid w:val="007E53FB"/>
    <w:rsid w:val="007E566F"/>
    <w:rsid w:val="007E609A"/>
    <w:rsid w:val="007E6824"/>
    <w:rsid w:val="007E71A6"/>
    <w:rsid w:val="007F1F2C"/>
    <w:rsid w:val="007F4531"/>
    <w:rsid w:val="007F66E6"/>
    <w:rsid w:val="007F787A"/>
    <w:rsid w:val="00800103"/>
    <w:rsid w:val="0080268D"/>
    <w:rsid w:val="00803544"/>
    <w:rsid w:val="008153C3"/>
    <w:rsid w:val="00822C64"/>
    <w:rsid w:val="008230B8"/>
    <w:rsid w:val="00824D49"/>
    <w:rsid w:val="0082587C"/>
    <w:rsid w:val="00827DAF"/>
    <w:rsid w:val="008307BC"/>
    <w:rsid w:val="00836357"/>
    <w:rsid w:val="00836FF7"/>
    <w:rsid w:val="00837679"/>
    <w:rsid w:val="00840F5E"/>
    <w:rsid w:val="00840FFB"/>
    <w:rsid w:val="0084176B"/>
    <w:rsid w:val="0084247B"/>
    <w:rsid w:val="00844428"/>
    <w:rsid w:val="00846906"/>
    <w:rsid w:val="00847847"/>
    <w:rsid w:val="008514F0"/>
    <w:rsid w:val="0085174C"/>
    <w:rsid w:val="00854776"/>
    <w:rsid w:val="00855A22"/>
    <w:rsid w:val="00863505"/>
    <w:rsid w:val="008644D5"/>
    <w:rsid w:val="00871E5B"/>
    <w:rsid w:val="00871FF3"/>
    <w:rsid w:val="0087333A"/>
    <w:rsid w:val="00873B87"/>
    <w:rsid w:val="0087617E"/>
    <w:rsid w:val="00882621"/>
    <w:rsid w:val="008833E3"/>
    <w:rsid w:val="00883CAE"/>
    <w:rsid w:val="00885CFA"/>
    <w:rsid w:val="008872A2"/>
    <w:rsid w:val="008909B3"/>
    <w:rsid w:val="0089357C"/>
    <w:rsid w:val="008958FC"/>
    <w:rsid w:val="008A0AE3"/>
    <w:rsid w:val="008A2CC9"/>
    <w:rsid w:val="008A3BE6"/>
    <w:rsid w:val="008A46DB"/>
    <w:rsid w:val="008B3CDD"/>
    <w:rsid w:val="008B45CE"/>
    <w:rsid w:val="008C2E6A"/>
    <w:rsid w:val="008C3CBC"/>
    <w:rsid w:val="008D126C"/>
    <w:rsid w:val="008D236A"/>
    <w:rsid w:val="008D4634"/>
    <w:rsid w:val="008D6479"/>
    <w:rsid w:val="008D6A61"/>
    <w:rsid w:val="008E28E7"/>
    <w:rsid w:val="008E2A91"/>
    <w:rsid w:val="008E35CD"/>
    <w:rsid w:val="008F0AE5"/>
    <w:rsid w:val="008F0E05"/>
    <w:rsid w:val="008F1281"/>
    <w:rsid w:val="008F147E"/>
    <w:rsid w:val="008F20D5"/>
    <w:rsid w:val="008F640C"/>
    <w:rsid w:val="008F73EB"/>
    <w:rsid w:val="00900BE2"/>
    <w:rsid w:val="009017B3"/>
    <w:rsid w:val="00901D5D"/>
    <w:rsid w:val="00903011"/>
    <w:rsid w:val="00903E4C"/>
    <w:rsid w:val="00906AFA"/>
    <w:rsid w:val="00907C8F"/>
    <w:rsid w:val="00910DF6"/>
    <w:rsid w:val="00917CE7"/>
    <w:rsid w:val="00922C34"/>
    <w:rsid w:val="00925227"/>
    <w:rsid w:val="009269A5"/>
    <w:rsid w:val="00931A5B"/>
    <w:rsid w:val="00932AD0"/>
    <w:rsid w:val="00933587"/>
    <w:rsid w:val="009336C7"/>
    <w:rsid w:val="00934D89"/>
    <w:rsid w:val="0093722C"/>
    <w:rsid w:val="009405C6"/>
    <w:rsid w:val="009415A1"/>
    <w:rsid w:val="00941DEC"/>
    <w:rsid w:val="0094490D"/>
    <w:rsid w:val="00950411"/>
    <w:rsid w:val="00953A1C"/>
    <w:rsid w:val="00955FA2"/>
    <w:rsid w:val="00956CEC"/>
    <w:rsid w:val="00956ECA"/>
    <w:rsid w:val="00957FEA"/>
    <w:rsid w:val="00960897"/>
    <w:rsid w:val="00961081"/>
    <w:rsid w:val="009619C4"/>
    <w:rsid w:val="009659CA"/>
    <w:rsid w:val="00967746"/>
    <w:rsid w:val="0096799E"/>
    <w:rsid w:val="00971A29"/>
    <w:rsid w:val="009745CE"/>
    <w:rsid w:val="0097587D"/>
    <w:rsid w:val="00975A1F"/>
    <w:rsid w:val="00975D7F"/>
    <w:rsid w:val="00976341"/>
    <w:rsid w:val="009767DD"/>
    <w:rsid w:val="009768CC"/>
    <w:rsid w:val="00981A34"/>
    <w:rsid w:val="009821FE"/>
    <w:rsid w:val="0098287C"/>
    <w:rsid w:val="00984083"/>
    <w:rsid w:val="0098471C"/>
    <w:rsid w:val="009858CA"/>
    <w:rsid w:val="009862EF"/>
    <w:rsid w:val="0098660F"/>
    <w:rsid w:val="00987005"/>
    <w:rsid w:val="00987C1F"/>
    <w:rsid w:val="00992D3B"/>
    <w:rsid w:val="00993958"/>
    <w:rsid w:val="009955D9"/>
    <w:rsid w:val="00995F9C"/>
    <w:rsid w:val="0099722F"/>
    <w:rsid w:val="009A1C52"/>
    <w:rsid w:val="009A2C46"/>
    <w:rsid w:val="009A2F8A"/>
    <w:rsid w:val="009A5FA6"/>
    <w:rsid w:val="009A6245"/>
    <w:rsid w:val="009A7329"/>
    <w:rsid w:val="009B3380"/>
    <w:rsid w:val="009B40DE"/>
    <w:rsid w:val="009B4ED4"/>
    <w:rsid w:val="009B5E7B"/>
    <w:rsid w:val="009C0677"/>
    <w:rsid w:val="009C3C67"/>
    <w:rsid w:val="009C5BB9"/>
    <w:rsid w:val="009C5C92"/>
    <w:rsid w:val="009C6375"/>
    <w:rsid w:val="009C7135"/>
    <w:rsid w:val="009D013C"/>
    <w:rsid w:val="009D081D"/>
    <w:rsid w:val="009D1CF1"/>
    <w:rsid w:val="009D5FAE"/>
    <w:rsid w:val="009D724C"/>
    <w:rsid w:val="009D7267"/>
    <w:rsid w:val="009D7CBC"/>
    <w:rsid w:val="009E1AA9"/>
    <w:rsid w:val="009E3502"/>
    <w:rsid w:val="009E45BD"/>
    <w:rsid w:val="009E6A61"/>
    <w:rsid w:val="009F213F"/>
    <w:rsid w:val="009F2B4F"/>
    <w:rsid w:val="009F59C1"/>
    <w:rsid w:val="009F70AC"/>
    <w:rsid w:val="009F7940"/>
    <w:rsid w:val="00A00592"/>
    <w:rsid w:val="00A0173A"/>
    <w:rsid w:val="00A01EB5"/>
    <w:rsid w:val="00A02F43"/>
    <w:rsid w:val="00A04FAD"/>
    <w:rsid w:val="00A05AEF"/>
    <w:rsid w:val="00A07ABB"/>
    <w:rsid w:val="00A119B8"/>
    <w:rsid w:val="00A1200A"/>
    <w:rsid w:val="00A142B3"/>
    <w:rsid w:val="00A147EC"/>
    <w:rsid w:val="00A153AE"/>
    <w:rsid w:val="00A211C8"/>
    <w:rsid w:val="00A22667"/>
    <w:rsid w:val="00A25603"/>
    <w:rsid w:val="00A2583A"/>
    <w:rsid w:val="00A30C66"/>
    <w:rsid w:val="00A3122F"/>
    <w:rsid w:val="00A36FA3"/>
    <w:rsid w:val="00A37A7A"/>
    <w:rsid w:val="00A37AB5"/>
    <w:rsid w:val="00A433CC"/>
    <w:rsid w:val="00A44061"/>
    <w:rsid w:val="00A44FA2"/>
    <w:rsid w:val="00A45F5A"/>
    <w:rsid w:val="00A505E9"/>
    <w:rsid w:val="00A51A50"/>
    <w:rsid w:val="00A51F09"/>
    <w:rsid w:val="00A538B0"/>
    <w:rsid w:val="00A53AC6"/>
    <w:rsid w:val="00A53F22"/>
    <w:rsid w:val="00A55863"/>
    <w:rsid w:val="00A62B94"/>
    <w:rsid w:val="00A651EB"/>
    <w:rsid w:val="00A72CAA"/>
    <w:rsid w:val="00A73E55"/>
    <w:rsid w:val="00A73F77"/>
    <w:rsid w:val="00A765DF"/>
    <w:rsid w:val="00A76CAC"/>
    <w:rsid w:val="00A7702E"/>
    <w:rsid w:val="00A8000A"/>
    <w:rsid w:val="00A81E39"/>
    <w:rsid w:val="00A82D11"/>
    <w:rsid w:val="00A85641"/>
    <w:rsid w:val="00A87EEA"/>
    <w:rsid w:val="00A90F81"/>
    <w:rsid w:val="00A9367A"/>
    <w:rsid w:val="00A9398E"/>
    <w:rsid w:val="00A962AD"/>
    <w:rsid w:val="00A96E36"/>
    <w:rsid w:val="00A9703B"/>
    <w:rsid w:val="00A975AC"/>
    <w:rsid w:val="00A97F2E"/>
    <w:rsid w:val="00AA038B"/>
    <w:rsid w:val="00AA0AFC"/>
    <w:rsid w:val="00AA0D8B"/>
    <w:rsid w:val="00AA11F8"/>
    <w:rsid w:val="00AA3C10"/>
    <w:rsid w:val="00AA688F"/>
    <w:rsid w:val="00AA6B3E"/>
    <w:rsid w:val="00AB24E6"/>
    <w:rsid w:val="00AB3CEC"/>
    <w:rsid w:val="00AC2157"/>
    <w:rsid w:val="00AC5192"/>
    <w:rsid w:val="00AC57B2"/>
    <w:rsid w:val="00AC5F5A"/>
    <w:rsid w:val="00AD0F7B"/>
    <w:rsid w:val="00AD171B"/>
    <w:rsid w:val="00AD23EF"/>
    <w:rsid w:val="00AD556A"/>
    <w:rsid w:val="00AD7672"/>
    <w:rsid w:val="00AE03DD"/>
    <w:rsid w:val="00AE1FDA"/>
    <w:rsid w:val="00AE288D"/>
    <w:rsid w:val="00AE2F23"/>
    <w:rsid w:val="00AE3434"/>
    <w:rsid w:val="00AE3C38"/>
    <w:rsid w:val="00AE4410"/>
    <w:rsid w:val="00AE65B8"/>
    <w:rsid w:val="00AF1AF3"/>
    <w:rsid w:val="00AF1FD3"/>
    <w:rsid w:val="00AF22BE"/>
    <w:rsid w:val="00AF5131"/>
    <w:rsid w:val="00AF7939"/>
    <w:rsid w:val="00B001E1"/>
    <w:rsid w:val="00B00864"/>
    <w:rsid w:val="00B00AED"/>
    <w:rsid w:val="00B01B6C"/>
    <w:rsid w:val="00B06F05"/>
    <w:rsid w:val="00B12129"/>
    <w:rsid w:val="00B12DBA"/>
    <w:rsid w:val="00B15304"/>
    <w:rsid w:val="00B16F94"/>
    <w:rsid w:val="00B17D56"/>
    <w:rsid w:val="00B17EB8"/>
    <w:rsid w:val="00B2216D"/>
    <w:rsid w:val="00B229EB"/>
    <w:rsid w:val="00B26B41"/>
    <w:rsid w:val="00B26B4A"/>
    <w:rsid w:val="00B272F0"/>
    <w:rsid w:val="00B31B1D"/>
    <w:rsid w:val="00B32E83"/>
    <w:rsid w:val="00B337CE"/>
    <w:rsid w:val="00B342A1"/>
    <w:rsid w:val="00B3579C"/>
    <w:rsid w:val="00B3632B"/>
    <w:rsid w:val="00B3737B"/>
    <w:rsid w:val="00B41AC0"/>
    <w:rsid w:val="00B42FC7"/>
    <w:rsid w:val="00B44116"/>
    <w:rsid w:val="00B446DD"/>
    <w:rsid w:val="00B449EE"/>
    <w:rsid w:val="00B4729A"/>
    <w:rsid w:val="00B47A3A"/>
    <w:rsid w:val="00B51750"/>
    <w:rsid w:val="00B51E05"/>
    <w:rsid w:val="00B5458F"/>
    <w:rsid w:val="00B5467D"/>
    <w:rsid w:val="00B55621"/>
    <w:rsid w:val="00B61FE6"/>
    <w:rsid w:val="00B63351"/>
    <w:rsid w:val="00B6541C"/>
    <w:rsid w:val="00B6682E"/>
    <w:rsid w:val="00B675AD"/>
    <w:rsid w:val="00B7247C"/>
    <w:rsid w:val="00B7426C"/>
    <w:rsid w:val="00B75706"/>
    <w:rsid w:val="00B768AD"/>
    <w:rsid w:val="00B77A41"/>
    <w:rsid w:val="00B80770"/>
    <w:rsid w:val="00B8199B"/>
    <w:rsid w:val="00B81EC7"/>
    <w:rsid w:val="00B849B3"/>
    <w:rsid w:val="00B85CF1"/>
    <w:rsid w:val="00B85F48"/>
    <w:rsid w:val="00B86881"/>
    <w:rsid w:val="00B9034B"/>
    <w:rsid w:val="00B90366"/>
    <w:rsid w:val="00B9313A"/>
    <w:rsid w:val="00B94322"/>
    <w:rsid w:val="00B953EF"/>
    <w:rsid w:val="00B979CB"/>
    <w:rsid w:val="00BA4DE9"/>
    <w:rsid w:val="00BA54ED"/>
    <w:rsid w:val="00BA561C"/>
    <w:rsid w:val="00BA5CB8"/>
    <w:rsid w:val="00BB0B06"/>
    <w:rsid w:val="00BB1CE4"/>
    <w:rsid w:val="00BB3B94"/>
    <w:rsid w:val="00BB3D9D"/>
    <w:rsid w:val="00BB46B9"/>
    <w:rsid w:val="00BB4931"/>
    <w:rsid w:val="00BB63CC"/>
    <w:rsid w:val="00BB6D32"/>
    <w:rsid w:val="00BB75C9"/>
    <w:rsid w:val="00BB7E4D"/>
    <w:rsid w:val="00BC3199"/>
    <w:rsid w:val="00BC3D42"/>
    <w:rsid w:val="00BC440B"/>
    <w:rsid w:val="00BC70BC"/>
    <w:rsid w:val="00BD09CC"/>
    <w:rsid w:val="00BD1EFA"/>
    <w:rsid w:val="00BD44DE"/>
    <w:rsid w:val="00BD4A3B"/>
    <w:rsid w:val="00BD6D5E"/>
    <w:rsid w:val="00BE190B"/>
    <w:rsid w:val="00BE31E6"/>
    <w:rsid w:val="00BE6426"/>
    <w:rsid w:val="00BE74E1"/>
    <w:rsid w:val="00BE7D12"/>
    <w:rsid w:val="00BF0B80"/>
    <w:rsid w:val="00BF2FEB"/>
    <w:rsid w:val="00BF3FE2"/>
    <w:rsid w:val="00BF4705"/>
    <w:rsid w:val="00BF5886"/>
    <w:rsid w:val="00BF7E70"/>
    <w:rsid w:val="00C01A3C"/>
    <w:rsid w:val="00C0388A"/>
    <w:rsid w:val="00C043FB"/>
    <w:rsid w:val="00C04400"/>
    <w:rsid w:val="00C1048D"/>
    <w:rsid w:val="00C110BA"/>
    <w:rsid w:val="00C21D10"/>
    <w:rsid w:val="00C22110"/>
    <w:rsid w:val="00C26479"/>
    <w:rsid w:val="00C310CF"/>
    <w:rsid w:val="00C318C5"/>
    <w:rsid w:val="00C31EC5"/>
    <w:rsid w:val="00C34185"/>
    <w:rsid w:val="00C40A34"/>
    <w:rsid w:val="00C43BA2"/>
    <w:rsid w:val="00C43DC8"/>
    <w:rsid w:val="00C47ED1"/>
    <w:rsid w:val="00C5002C"/>
    <w:rsid w:val="00C52EFA"/>
    <w:rsid w:val="00C5307F"/>
    <w:rsid w:val="00C55A4D"/>
    <w:rsid w:val="00C55B5C"/>
    <w:rsid w:val="00C64B37"/>
    <w:rsid w:val="00C65F74"/>
    <w:rsid w:val="00C66E2C"/>
    <w:rsid w:val="00C67DB9"/>
    <w:rsid w:val="00C712DA"/>
    <w:rsid w:val="00C723CF"/>
    <w:rsid w:val="00C80627"/>
    <w:rsid w:val="00C80C4D"/>
    <w:rsid w:val="00C8114A"/>
    <w:rsid w:val="00C81279"/>
    <w:rsid w:val="00C81AD6"/>
    <w:rsid w:val="00C81F88"/>
    <w:rsid w:val="00C82A1A"/>
    <w:rsid w:val="00C82C9D"/>
    <w:rsid w:val="00C84C86"/>
    <w:rsid w:val="00C90B7B"/>
    <w:rsid w:val="00C929D2"/>
    <w:rsid w:val="00C92E83"/>
    <w:rsid w:val="00C978A7"/>
    <w:rsid w:val="00C97FC4"/>
    <w:rsid w:val="00CA0032"/>
    <w:rsid w:val="00CA17DE"/>
    <w:rsid w:val="00CA3859"/>
    <w:rsid w:val="00CA4764"/>
    <w:rsid w:val="00CA6BC6"/>
    <w:rsid w:val="00CA6C77"/>
    <w:rsid w:val="00CA7402"/>
    <w:rsid w:val="00CB0430"/>
    <w:rsid w:val="00CB0970"/>
    <w:rsid w:val="00CB1275"/>
    <w:rsid w:val="00CB2CF8"/>
    <w:rsid w:val="00CB3494"/>
    <w:rsid w:val="00CB4BD6"/>
    <w:rsid w:val="00CB7CF0"/>
    <w:rsid w:val="00CC1CF1"/>
    <w:rsid w:val="00CC311E"/>
    <w:rsid w:val="00CC383A"/>
    <w:rsid w:val="00CC457A"/>
    <w:rsid w:val="00CC694E"/>
    <w:rsid w:val="00CC7411"/>
    <w:rsid w:val="00CD1CD7"/>
    <w:rsid w:val="00CD1F99"/>
    <w:rsid w:val="00CD287F"/>
    <w:rsid w:val="00CD53BB"/>
    <w:rsid w:val="00CD63B9"/>
    <w:rsid w:val="00CD649B"/>
    <w:rsid w:val="00CE04FB"/>
    <w:rsid w:val="00CE0521"/>
    <w:rsid w:val="00CE1A5B"/>
    <w:rsid w:val="00CE1F3F"/>
    <w:rsid w:val="00CE2188"/>
    <w:rsid w:val="00CE2C44"/>
    <w:rsid w:val="00CE3494"/>
    <w:rsid w:val="00CE4FA7"/>
    <w:rsid w:val="00CE6BCC"/>
    <w:rsid w:val="00CF022E"/>
    <w:rsid w:val="00CF2C73"/>
    <w:rsid w:val="00CF2FA5"/>
    <w:rsid w:val="00CF4775"/>
    <w:rsid w:val="00CF5BF1"/>
    <w:rsid w:val="00CF6619"/>
    <w:rsid w:val="00D00B52"/>
    <w:rsid w:val="00D04CE5"/>
    <w:rsid w:val="00D06D99"/>
    <w:rsid w:val="00D10EA4"/>
    <w:rsid w:val="00D121C1"/>
    <w:rsid w:val="00D138C0"/>
    <w:rsid w:val="00D1478E"/>
    <w:rsid w:val="00D16D44"/>
    <w:rsid w:val="00D17775"/>
    <w:rsid w:val="00D20261"/>
    <w:rsid w:val="00D20FCF"/>
    <w:rsid w:val="00D21711"/>
    <w:rsid w:val="00D27204"/>
    <w:rsid w:val="00D27F82"/>
    <w:rsid w:val="00D3148F"/>
    <w:rsid w:val="00D3281D"/>
    <w:rsid w:val="00D354B1"/>
    <w:rsid w:val="00D37E21"/>
    <w:rsid w:val="00D40879"/>
    <w:rsid w:val="00D43DFB"/>
    <w:rsid w:val="00D4455E"/>
    <w:rsid w:val="00D4485A"/>
    <w:rsid w:val="00D46E93"/>
    <w:rsid w:val="00D52184"/>
    <w:rsid w:val="00D561FE"/>
    <w:rsid w:val="00D5722D"/>
    <w:rsid w:val="00D578DB"/>
    <w:rsid w:val="00D63051"/>
    <w:rsid w:val="00D6423C"/>
    <w:rsid w:val="00D6492E"/>
    <w:rsid w:val="00D64AC9"/>
    <w:rsid w:val="00D6699D"/>
    <w:rsid w:val="00D70F8A"/>
    <w:rsid w:val="00D7555C"/>
    <w:rsid w:val="00D76E57"/>
    <w:rsid w:val="00D813F7"/>
    <w:rsid w:val="00D841F5"/>
    <w:rsid w:val="00D8672A"/>
    <w:rsid w:val="00D867EA"/>
    <w:rsid w:val="00D926A2"/>
    <w:rsid w:val="00D930A8"/>
    <w:rsid w:val="00D9426D"/>
    <w:rsid w:val="00D9715B"/>
    <w:rsid w:val="00D9767F"/>
    <w:rsid w:val="00DA2A1A"/>
    <w:rsid w:val="00DA2E96"/>
    <w:rsid w:val="00DA3016"/>
    <w:rsid w:val="00DA3D89"/>
    <w:rsid w:val="00DA583D"/>
    <w:rsid w:val="00DB0838"/>
    <w:rsid w:val="00DB2A76"/>
    <w:rsid w:val="00DC0F96"/>
    <w:rsid w:val="00DC1455"/>
    <w:rsid w:val="00DC3568"/>
    <w:rsid w:val="00DC42BA"/>
    <w:rsid w:val="00DC5E1C"/>
    <w:rsid w:val="00DC7867"/>
    <w:rsid w:val="00DD080A"/>
    <w:rsid w:val="00DD1242"/>
    <w:rsid w:val="00DD2393"/>
    <w:rsid w:val="00DD3064"/>
    <w:rsid w:val="00DD43C9"/>
    <w:rsid w:val="00DD4750"/>
    <w:rsid w:val="00DD4EE9"/>
    <w:rsid w:val="00DE0020"/>
    <w:rsid w:val="00DE27B5"/>
    <w:rsid w:val="00DE4539"/>
    <w:rsid w:val="00DE5A91"/>
    <w:rsid w:val="00DF1C82"/>
    <w:rsid w:val="00DF3687"/>
    <w:rsid w:val="00DF5C65"/>
    <w:rsid w:val="00DF5D61"/>
    <w:rsid w:val="00DF672F"/>
    <w:rsid w:val="00DF6FE9"/>
    <w:rsid w:val="00E0124B"/>
    <w:rsid w:val="00E01657"/>
    <w:rsid w:val="00E0489B"/>
    <w:rsid w:val="00E05AA4"/>
    <w:rsid w:val="00E07811"/>
    <w:rsid w:val="00E115E4"/>
    <w:rsid w:val="00E1253E"/>
    <w:rsid w:val="00E16959"/>
    <w:rsid w:val="00E202C0"/>
    <w:rsid w:val="00E21895"/>
    <w:rsid w:val="00E23488"/>
    <w:rsid w:val="00E25917"/>
    <w:rsid w:val="00E271A5"/>
    <w:rsid w:val="00E303CF"/>
    <w:rsid w:val="00E32DA6"/>
    <w:rsid w:val="00E36EFF"/>
    <w:rsid w:val="00E40859"/>
    <w:rsid w:val="00E452BA"/>
    <w:rsid w:val="00E4665A"/>
    <w:rsid w:val="00E5134F"/>
    <w:rsid w:val="00E518A3"/>
    <w:rsid w:val="00E534F6"/>
    <w:rsid w:val="00E567F1"/>
    <w:rsid w:val="00E56DC8"/>
    <w:rsid w:val="00E60268"/>
    <w:rsid w:val="00E62915"/>
    <w:rsid w:val="00E67304"/>
    <w:rsid w:val="00E673FD"/>
    <w:rsid w:val="00E72922"/>
    <w:rsid w:val="00E743AE"/>
    <w:rsid w:val="00E74DC0"/>
    <w:rsid w:val="00E74EE8"/>
    <w:rsid w:val="00E754B9"/>
    <w:rsid w:val="00E77E29"/>
    <w:rsid w:val="00E8149E"/>
    <w:rsid w:val="00E83BDC"/>
    <w:rsid w:val="00E840C3"/>
    <w:rsid w:val="00E87465"/>
    <w:rsid w:val="00E87A2C"/>
    <w:rsid w:val="00E87F7B"/>
    <w:rsid w:val="00E90D3D"/>
    <w:rsid w:val="00E921CA"/>
    <w:rsid w:val="00E9365E"/>
    <w:rsid w:val="00E9519E"/>
    <w:rsid w:val="00EA2509"/>
    <w:rsid w:val="00EA37E2"/>
    <w:rsid w:val="00EA3917"/>
    <w:rsid w:val="00EA3AE4"/>
    <w:rsid w:val="00EA3F15"/>
    <w:rsid w:val="00EA48E0"/>
    <w:rsid w:val="00EA5310"/>
    <w:rsid w:val="00EA7A27"/>
    <w:rsid w:val="00EB0C78"/>
    <w:rsid w:val="00EB3F7B"/>
    <w:rsid w:val="00EB476D"/>
    <w:rsid w:val="00EB53F1"/>
    <w:rsid w:val="00EB7027"/>
    <w:rsid w:val="00EB7628"/>
    <w:rsid w:val="00EB7F25"/>
    <w:rsid w:val="00EC016A"/>
    <w:rsid w:val="00EC1D37"/>
    <w:rsid w:val="00EC56C5"/>
    <w:rsid w:val="00EC7435"/>
    <w:rsid w:val="00ED01F7"/>
    <w:rsid w:val="00ED066C"/>
    <w:rsid w:val="00ED309C"/>
    <w:rsid w:val="00ED46E5"/>
    <w:rsid w:val="00ED55D0"/>
    <w:rsid w:val="00ED6053"/>
    <w:rsid w:val="00EE5A2E"/>
    <w:rsid w:val="00EE5AD6"/>
    <w:rsid w:val="00EF07EB"/>
    <w:rsid w:val="00EF1B98"/>
    <w:rsid w:val="00EF2F64"/>
    <w:rsid w:val="00EF320E"/>
    <w:rsid w:val="00EF397B"/>
    <w:rsid w:val="00F00EAE"/>
    <w:rsid w:val="00F02B2D"/>
    <w:rsid w:val="00F040EF"/>
    <w:rsid w:val="00F123EF"/>
    <w:rsid w:val="00F12E38"/>
    <w:rsid w:val="00F1391A"/>
    <w:rsid w:val="00F1502A"/>
    <w:rsid w:val="00F17490"/>
    <w:rsid w:val="00F219BB"/>
    <w:rsid w:val="00F2252A"/>
    <w:rsid w:val="00F23CF4"/>
    <w:rsid w:val="00F24D62"/>
    <w:rsid w:val="00F24E7F"/>
    <w:rsid w:val="00F319AC"/>
    <w:rsid w:val="00F32574"/>
    <w:rsid w:val="00F343FB"/>
    <w:rsid w:val="00F3646E"/>
    <w:rsid w:val="00F36B48"/>
    <w:rsid w:val="00F40FB9"/>
    <w:rsid w:val="00F41B38"/>
    <w:rsid w:val="00F424C8"/>
    <w:rsid w:val="00F44ACF"/>
    <w:rsid w:val="00F464C4"/>
    <w:rsid w:val="00F47429"/>
    <w:rsid w:val="00F513B1"/>
    <w:rsid w:val="00F522F2"/>
    <w:rsid w:val="00F5367D"/>
    <w:rsid w:val="00F56811"/>
    <w:rsid w:val="00F56F0D"/>
    <w:rsid w:val="00F57EC4"/>
    <w:rsid w:val="00F63306"/>
    <w:rsid w:val="00F6415B"/>
    <w:rsid w:val="00F65ED5"/>
    <w:rsid w:val="00F70E7D"/>
    <w:rsid w:val="00F716B9"/>
    <w:rsid w:val="00F748CA"/>
    <w:rsid w:val="00F77D35"/>
    <w:rsid w:val="00F82299"/>
    <w:rsid w:val="00F82991"/>
    <w:rsid w:val="00F829C4"/>
    <w:rsid w:val="00F853F6"/>
    <w:rsid w:val="00F85C53"/>
    <w:rsid w:val="00F86569"/>
    <w:rsid w:val="00F872C7"/>
    <w:rsid w:val="00F9159A"/>
    <w:rsid w:val="00F92416"/>
    <w:rsid w:val="00F93AE3"/>
    <w:rsid w:val="00F96E6B"/>
    <w:rsid w:val="00F970C6"/>
    <w:rsid w:val="00FA02FC"/>
    <w:rsid w:val="00FA063C"/>
    <w:rsid w:val="00FA0EA9"/>
    <w:rsid w:val="00FA1433"/>
    <w:rsid w:val="00FA1F09"/>
    <w:rsid w:val="00FA36CE"/>
    <w:rsid w:val="00FA3F0F"/>
    <w:rsid w:val="00FB18A7"/>
    <w:rsid w:val="00FB4630"/>
    <w:rsid w:val="00FB799F"/>
    <w:rsid w:val="00FC191C"/>
    <w:rsid w:val="00FC1CF8"/>
    <w:rsid w:val="00FC2917"/>
    <w:rsid w:val="00FC6DD3"/>
    <w:rsid w:val="00FC78E8"/>
    <w:rsid w:val="00FD0FCB"/>
    <w:rsid w:val="00FD28E1"/>
    <w:rsid w:val="00FD35F6"/>
    <w:rsid w:val="00FD6455"/>
    <w:rsid w:val="00FE02F3"/>
    <w:rsid w:val="00FE333E"/>
    <w:rsid w:val="00FE39DC"/>
    <w:rsid w:val="00FE414F"/>
    <w:rsid w:val="00FE4534"/>
    <w:rsid w:val="00FE4ABC"/>
    <w:rsid w:val="00FF2A91"/>
    <w:rsid w:val="00FF315B"/>
    <w:rsid w:val="00FF4018"/>
    <w:rsid w:val="00FF7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643EE5EF"/>
  <w15:chartTrackingRefBased/>
  <w15:docId w15:val="{E2E31AC7-7A39-4596-A17A-EF012BB2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aliases w:val="デフォルト"/>
    <w:qFormat/>
    <w:rsid w:val="00E56DC8"/>
    <w:pPr>
      <w:widowControl w:val="0"/>
      <w:spacing w:line="320" w:lineRule="exact"/>
      <w:jc w:val="both"/>
    </w:pPr>
    <w:rPr>
      <w:rFonts w:ascii="Segoe UI" w:eastAsia="メイリオ" w:hAnsi="Segoe UI"/>
      <w:sz w:val="22"/>
    </w:rPr>
  </w:style>
  <w:style w:type="paragraph" w:styleId="1">
    <w:name w:val="heading 1"/>
    <w:basedOn w:val="ab"/>
    <w:next w:val="ab"/>
    <w:link w:val="10"/>
    <w:qFormat/>
    <w:rsid w:val="00A2583A"/>
    <w:pPr>
      <w:keepNext/>
      <w:outlineLvl w:val="0"/>
    </w:pPr>
    <w:rPr>
      <w:rFonts w:asciiTheme="majorHAnsi" w:eastAsiaTheme="majorEastAsia" w:hAnsiTheme="majorHAnsi" w:cstheme="majorBidi"/>
      <w:sz w:val="24"/>
      <w:szCs w:val="24"/>
    </w:rPr>
  </w:style>
  <w:style w:type="paragraph" w:styleId="2">
    <w:name w:val="heading 2"/>
    <w:basedOn w:val="ab"/>
    <w:next w:val="ac"/>
    <w:link w:val="20"/>
    <w:qFormat/>
    <w:rsid w:val="00C712DA"/>
    <w:pPr>
      <w:keepNext/>
      <w:pBdr>
        <w:top w:val="single" w:sz="4" w:space="1" w:color="auto"/>
        <w:left w:val="single" w:sz="4" w:space="4" w:color="auto"/>
        <w:bottom w:val="single" w:sz="4" w:space="1" w:color="auto"/>
        <w:right w:val="single" w:sz="4" w:space="4" w:color="auto"/>
      </w:pBdr>
      <w:shd w:val="clear" w:color="auto" w:fill="000080"/>
      <w:tabs>
        <w:tab w:val="num" w:pos="142"/>
      </w:tabs>
      <w:wordWrap w:val="0"/>
      <w:autoSpaceDE w:val="0"/>
      <w:autoSpaceDN w:val="0"/>
      <w:spacing w:line="240" w:lineRule="auto"/>
      <w:ind w:left="142"/>
      <w:outlineLvl w:val="1"/>
    </w:pPr>
    <w:rPr>
      <w:rFonts w:ascii="Arial" w:eastAsia="ＭＳ ゴシック" w:hAnsi="Arial" w:cs="Times New Roman"/>
      <w:kern w:val="0"/>
      <w:sz w:val="24"/>
      <w:szCs w:val="21"/>
    </w:rPr>
  </w:style>
  <w:style w:type="paragraph" w:styleId="3">
    <w:name w:val="heading 3"/>
    <w:basedOn w:val="ab"/>
    <w:next w:val="ac"/>
    <w:link w:val="30"/>
    <w:qFormat/>
    <w:rsid w:val="00C712DA"/>
    <w:pPr>
      <w:keepNext/>
      <w:wordWrap w:val="0"/>
      <w:autoSpaceDE w:val="0"/>
      <w:autoSpaceDN w:val="0"/>
      <w:spacing w:line="240" w:lineRule="auto"/>
      <w:outlineLvl w:val="2"/>
    </w:pPr>
    <w:rPr>
      <w:rFonts w:ascii="ＭＳ ゴシック" w:eastAsia="ＭＳ ゴシック" w:hAnsi="Arial" w:cs="Times New Roman"/>
      <w:kern w:val="0"/>
      <w:szCs w:val="21"/>
    </w:rPr>
  </w:style>
  <w:style w:type="paragraph" w:styleId="4">
    <w:name w:val="heading 4"/>
    <w:aliases w:val="見出し 4 Char"/>
    <w:basedOn w:val="ab"/>
    <w:next w:val="ab"/>
    <w:link w:val="40"/>
    <w:unhideWhenUsed/>
    <w:qFormat/>
    <w:rsid w:val="00987005"/>
    <w:pPr>
      <w:keepNext/>
      <w:ind w:leftChars="400" w:left="400"/>
      <w:outlineLvl w:val="3"/>
    </w:pPr>
    <w:rPr>
      <w:b/>
      <w:bCs/>
    </w:rPr>
  </w:style>
  <w:style w:type="paragraph" w:styleId="5">
    <w:name w:val="heading 5"/>
    <w:basedOn w:val="ab"/>
    <w:next w:val="ab"/>
    <w:link w:val="50"/>
    <w:qFormat/>
    <w:rsid w:val="00C712DA"/>
    <w:pPr>
      <w:keepNext/>
      <w:wordWrap w:val="0"/>
      <w:autoSpaceDE w:val="0"/>
      <w:autoSpaceDN w:val="0"/>
      <w:spacing w:line="240" w:lineRule="auto"/>
      <w:outlineLvl w:val="4"/>
    </w:pPr>
    <w:rPr>
      <w:rFonts w:ascii="Arial" w:eastAsia="ＭＳ ゴシック" w:hAnsi="Arial" w:cs="Times New Roman"/>
      <w:kern w:val="0"/>
      <w:sz w:val="21"/>
      <w:szCs w:val="21"/>
    </w:rPr>
  </w:style>
  <w:style w:type="paragraph" w:styleId="6">
    <w:name w:val="heading 6"/>
    <w:basedOn w:val="ab"/>
    <w:next w:val="ab"/>
    <w:link w:val="60"/>
    <w:unhideWhenUsed/>
    <w:qFormat/>
    <w:rsid w:val="00734906"/>
    <w:pPr>
      <w:keepNext/>
      <w:ind w:leftChars="800" w:left="800"/>
      <w:outlineLvl w:val="5"/>
    </w:pPr>
    <w:rPr>
      <w:b/>
      <w:bCs/>
    </w:rPr>
  </w:style>
  <w:style w:type="paragraph" w:styleId="7">
    <w:name w:val="heading 7"/>
    <w:basedOn w:val="ab"/>
    <w:next w:val="ab"/>
    <w:link w:val="70"/>
    <w:uiPriority w:val="99"/>
    <w:qFormat/>
    <w:rsid w:val="00C712DA"/>
    <w:pPr>
      <w:keepNext/>
      <w:wordWrap w:val="0"/>
      <w:autoSpaceDE w:val="0"/>
      <w:autoSpaceDN w:val="0"/>
      <w:spacing w:line="240" w:lineRule="auto"/>
      <w:ind w:left="850" w:hanging="425"/>
      <w:outlineLvl w:val="6"/>
    </w:pPr>
    <w:rPr>
      <w:rFonts w:ascii="メイリオ" w:hAnsi="Century" w:cs="Times New Roman"/>
      <w:kern w:val="0"/>
      <w:sz w:val="21"/>
      <w:szCs w:val="21"/>
    </w:rPr>
  </w:style>
  <w:style w:type="paragraph" w:styleId="8">
    <w:name w:val="heading 8"/>
    <w:basedOn w:val="ab"/>
    <w:next w:val="aa"/>
    <w:link w:val="80"/>
    <w:uiPriority w:val="99"/>
    <w:qFormat/>
    <w:rsid w:val="00C712DA"/>
    <w:pPr>
      <w:keepNext/>
      <w:wordWrap w:val="0"/>
      <w:autoSpaceDE w:val="0"/>
      <w:autoSpaceDN w:val="0"/>
      <w:spacing w:line="240" w:lineRule="auto"/>
      <w:ind w:left="1304" w:hanging="737"/>
      <w:outlineLvl w:val="7"/>
    </w:pPr>
    <w:rPr>
      <w:rFonts w:ascii="メイリオ" w:hAnsi="Century" w:cs="Times New Roman"/>
      <w:kern w:val="0"/>
      <w:sz w:val="21"/>
      <w:szCs w:val="21"/>
    </w:rPr>
  </w:style>
  <w:style w:type="paragraph" w:styleId="9">
    <w:name w:val="heading 9"/>
    <w:basedOn w:val="ab"/>
    <w:next w:val="ab"/>
    <w:link w:val="90"/>
    <w:uiPriority w:val="99"/>
    <w:qFormat/>
    <w:rsid w:val="00C712DA"/>
    <w:pPr>
      <w:keepNext/>
      <w:wordWrap w:val="0"/>
      <w:autoSpaceDE w:val="0"/>
      <w:autoSpaceDN w:val="0"/>
      <w:spacing w:line="240" w:lineRule="auto"/>
      <w:ind w:left="1700" w:hanging="425"/>
      <w:outlineLvl w:val="8"/>
    </w:pPr>
    <w:rPr>
      <w:rFonts w:ascii="メイリオ" w:hAnsi="Century" w:cs="Times New Roman"/>
      <w:kern w:val="0"/>
      <w:sz w:val="21"/>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f0">
    <w:name w:val="見出し１"/>
    <w:basedOn w:val="ab"/>
    <w:link w:val="af1"/>
    <w:qFormat/>
    <w:rsid w:val="00081B0B"/>
    <w:pPr>
      <w:pBdr>
        <w:top w:val="single" w:sz="4" w:space="1" w:color="auto"/>
        <w:left w:val="single" w:sz="4" w:space="4" w:color="auto"/>
        <w:bottom w:val="single" w:sz="4" w:space="1" w:color="auto"/>
        <w:right w:val="single" w:sz="4" w:space="4" w:color="auto"/>
      </w:pBdr>
      <w:shd w:val="solid" w:color="auto" w:fill="auto"/>
      <w:spacing w:line="400" w:lineRule="exact"/>
      <w:outlineLvl w:val="0"/>
    </w:pPr>
    <w:rPr>
      <w:b/>
      <w:sz w:val="32"/>
    </w:rPr>
  </w:style>
  <w:style w:type="paragraph" w:customStyle="1" w:styleId="af2">
    <w:name w:val="見出し２"/>
    <w:basedOn w:val="ab"/>
    <w:link w:val="af3"/>
    <w:qFormat/>
    <w:rsid w:val="00081B0B"/>
    <w:pPr>
      <w:shd w:val="pct50" w:color="auto" w:fill="auto"/>
      <w:spacing w:line="400" w:lineRule="exact"/>
      <w:outlineLvl w:val="1"/>
    </w:pPr>
    <w:rPr>
      <w:b/>
      <w:color w:val="FFFFFF" w:themeColor="background1"/>
      <w:sz w:val="32"/>
    </w:rPr>
  </w:style>
  <w:style w:type="character" w:customStyle="1" w:styleId="af1">
    <w:name w:val="見出し１ (文字)"/>
    <w:basedOn w:val="ad"/>
    <w:link w:val="af0"/>
    <w:rsid w:val="00081B0B"/>
    <w:rPr>
      <w:rFonts w:ascii="Segoe UI" w:eastAsia="メイリオ" w:hAnsi="Segoe UI"/>
      <w:b/>
      <w:sz w:val="32"/>
      <w:shd w:val="solid" w:color="auto" w:fill="auto"/>
    </w:rPr>
  </w:style>
  <w:style w:type="paragraph" w:customStyle="1" w:styleId="af4">
    <w:name w:val="見出し３"/>
    <w:basedOn w:val="ab"/>
    <w:link w:val="af5"/>
    <w:qFormat/>
    <w:rsid w:val="00E90D3D"/>
    <w:pPr>
      <w:pBdr>
        <w:top w:val="single" w:sz="4" w:space="1" w:color="auto"/>
        <w:left w:val="single" w:sz="4" w:space="4" w:color="auto"/>
        <w:bottom w:val="single" w:sz="4" w:space="1" w:color="auto"/>
        <w:right w:val="single" w:sz="4" w:space="4" w:color="auto"/>
      </w:pBdr>
      <w:ind w:leftChars="50" w:left="50" w:rightChars="50" w:right="50"/>
      <w:outlineLvl w:val="2"/>
    </w:pPr>
    <w:rPr>
      <w:b/>
      <w:sz w:val="28"/>
    </w:rPr>
  </w:style>
  <w:style w:type="character" w:customStyle="1" w:styleId="af3">
    <w:name w:val="見出し２ (文字)"/>
    <w:basedOn w:val="ad"/>
    <w:link w:val="af2"/>
    <w:rsid w:val="00081B0B"/>
    <w:rPr>
      <w:rFonts w:ascii="Segoe UI" w:eastAsia="メイリオ" w:hAnsi="Segoe UI"/>
      <w:b/>
      <w:color w:val="FFFFFF" w:themeColor="background1"/>
      <w:sz w:val="32"/>
      <w:shd w:val="pct50" w:color="auto" w:fill="auto"/>
    </w:rPr>
  </w:style>
  <w:style w:type="paragraph" w:customStyle="1" w:styleId="af6">
    <w:name w:val="見出し４"/>
    <w:basedOn w:val="ab"/>
    <w:link w:val="af7"/>
    <w:qFormat/>
    <w:rsid w:val="00736F52"/>
    <w:pPr>
      <w:spacing w:afterLines="50" w:after="50"/>
      <w:outlineLvl w:val="3"/>
    </w:pPr>
    <w:rPr>
      <w:b/>
      <w:sz w:val="24"/>
    </w:rPr>
  </w:style>
  <w:style w:type="character" w:customStyle="1" w:styleId="af5">
    <w:name w:val="見出し３ (文字)"/>
    <w:basedOn w:val="ad"/>
    <w:link w:val="af4"/>
    <w:rsid w:val="00E90D3D"/>
    <w:rPr>
      <w:rFonts w:ascii="Segoe UI" w:eastAsia="メイリオ" w:hAnsi="Segoe UI"/>
      <w:b/>
      <w:sz w:val="28"/>
    </w:rPr>
  </w:style>
  <w:style w:type="paragraph" w:styleId="af8">
    <w:name w:val="No Spacing"/>
    <w:link w:val="af9"/>
    <w:uiPriority w:val="1"/>
    <w:qFormat/>
    <w:rsid w:val="00C81F88"/>
    <w:pPr>
      <w:widowControl w:val="0"/>
      <w:jc w:val="both"/>
    </w:pPr>
    <w:rPr>
      <w:sz w:val="22"/>
    </w:rPr>
  </w:style>
  <w:style w:type="character" w:customStyle="1" w:styleId="af7">
    <w:name w:val="見出し４ (文字)"/>
    <w:basedOn w:val="ad"/>
    <w:link w:val="af6"/>
    <w:rsid w:val="00736F52"/>
    <w:rPr>
      <w:rFonts w:ascii="Segoe UI" w:eastAsia="メイリオ" w:hAnsi="Segoe UI"/>
      <w:b/>
      <w:sz w:val="24"/>
    </w:rPr>
  </w:style>
  <w:style w:type="paragraph" w:customStyle="1" w:styleId="afa">
    <w:name w:val="小見出し１"/>
    <w:basedOn w:val="ab"/>
    <w:link w:val="afb"/>
    <w:qFormat/>
    <w:rsid w:val="00AD0F7B"/>
    <w:rPr>
      <w:rFonts w:eastAsia="ＭＳ ゴシック"/>
    </w:rPr>
  </w:style>
  <w:style w:type="character" w:customStyle="1" w:styleId="afb">
    <w:name w:val="小見出し１ (文字)"/>
    <w:basedOn w:val="ad"/>
    <w:link w:val="afa"/>
    <w:rsid w:val="00AD0F7B"/>
    <w:rPr>
      <w:rFonts w:eastAsia="ＭＳ ゴシック"/>
      <w:sz w:val="22"/>
    </w:rPr>
  </w:style>
  <w:style w:type="table" w:styleId="afc">
    <w:name w:val="Table Grid"/>
    <w:basedOn w:val="ae"/>
    <w:rsid w:val="00F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b"/>
    <w:link w:val="afe"/>
    <w:uiPriority w:val="99"/>
    <w:unhideWhenUsed/>
    <w:rsid w:val="00C55B5C"/>
    <w:pPr>
      <w:widowControl/>
      <w:tabs>
        <w:tab w:val="center" w:pos="4252"/>
        <w:tab w:val="right" w:pos="8504"/>
      </w:tabs>
      <w:overflowPunct w:val="0"/>
      <w:topLinePunct/>
      <w:adjustRightInd w:val="0"/>
      <w:snapToGrid w:val="0"/>
      <w:textAlignment w:val="baseline"/>
    </w:pPr>
    <w:rPr>
      <w:rFonts w:ascii="Century" w:eastAsia="ＭＳ 明朝" w:hAnsi="Century" w:cs="Times New Roman"/>
      <w:kern w:val="20"/>
      <w:sz w:val="20"/>
      <w:szCs w:val="20"/>
    </w:rPr>
  </w:style>
  <w:style w:type="character" w:customStyle="1" w:styleId="afe">
    <w:name w:val="ヘッダー (文字)"/>
    <w:basedOn w:val="ad"/>
    <w:link w:val="afd"/>
    <w:uiPriority w:val="99"/>
    <w:rsid w:val="00C55B5C"/>
    <w:rPr>
      <w:rFonts w:ascii="Century" w:eastAsia="ＭＳ 明朝" w:hAnsi="Century" w:cs="Times New Roman"/>
      <w:kern w:val="20"/>
      <w:sz w:val="20"/>
      <w:szCs w:val="20"/>
    </w:rPr>
  </w:style>
  <w:style w:type="paragraph" w:styleId="aff">
    <w:name w:val="footer"/>
    <w:basedOn w:val="ab"/>
    <w:link w:val="aff0"/>
    <w:uiPriority w:val="99"/>
    <w:unhideWhenUsed/>
    <w:rsid w:val="00C55B5C"/>
    <w:pPr>
      <w:widowControl/>
      <w:tabs>
        <w:tab w:val="center" w:pos="4252"/>
        <w:tab w:val="right" w:pos="8504"/>
      </w:tabs>
      <w:overflowPunct w:val="0"/>
      <w:topLinePunct/>
      <w:adjustRightInd w:val="0"/>
      <w:snapToGrid w:val="0"/>
      <w:textAlignment w:val="baseline"/>
    </w:pPr>
    <w:rPr>
      <w:rFonts w:ascii="Century" w:eastAsia="ＭＳ 明朝" w:hAnsi="Century" w:cs="Times New Roman"/>
      <w:kern w:val="20"/>
      <w:sz w:val="20"/>
      <w:szCs w:val="20"/>
    </w:rPr>
  </w:style>
  <w:style w:type="character" w:customStyle="1" w:styleId="aff0">
    <w:name w:val="フッター (文字)"/>
    <w:basedOn w:val="ad"/>
    <w:link w:val="aff"/>
    <w:uiPriority w:val="99"/>
    <w:rsid w:val="00C55B5C"/>
    <w:rPr>
      <w:rFonts w:ascii="Century" w:eastAsia="ＭＳ 明朝" w:hAnsi="Century" w:cs="Times New Roman"/>
      <w:kern w:val="20"/>
      <w:sz w:val="20"/>
      <w:szCs w:val="20"/>
    </w:rPr>
  </w:style>
  <w:style w:type="character" w:customStyle="1" w:styleId="10">
    <w:name w:val="見出し 1 (文字)"/>
    <w:basedOn w:val="ad"/>
    <w:link w:val="1"/>
    <w:rsid w:val="00A2583A"/>
    <w:rPr>
      <w:rFonts w:asciiTheme="majorHAnsi" w:eastAsiaTheme="majorEastAsia" w:hAnsiTheme="majorHAnsi" w:cstheme="majorBidi"/>
      <w:sz w:val="24"/>
      <w:szCs w:val="24"/>
    </w:rPr>
  </w:style>
  <w:style w:type="paragraph" w:styleId="aff1">
    <w:name w:val="TOC Heading"/>
    <w:basedOn w:val="1"/>
    <w:next w:val="ab"/>
    <w:uiPriority w:val="39"/>
    <w:unhideWhenUsed/>
    <w:qFormat/>
    <w:rsid w:val="00A2583A"/>
    <w:pPr>
      <w:keepLines/>
      <w:widowControl/>
      <w:spacing w:before="240" w:line="259" w:lineRule="auto"/>
      <w:jc w:val="left"/>
      <w:outlineLvl w:val="9"/>
    </w:pPr>
    <w:rPr>
      <w:color w:val="2E74B5" w:themeColor="accent1" w:themeShade="BF"/>
      <w:kern w:val="0"/>
      <w:sz w:val="32"/>
      <w:szCs w:val="32"/>
    </w:rPr>
  </w:style>
  <w:style w:type="paragraph" w:styleId="11">
    <w:name w:val="toc 1"/>
    <w:basedOn w:val="ab"/>
    <w:next w:val="ab"/>
    <w:autoRedefine/>
    <w:uiPriority w:val="39"/>
    <w:unhideWhenUsed/>
    <w:rsid w:val="000136AE"/>
    <w:pPr>
      <w:tabs>
        <w:tab w:val="right" w:leader="dot" w:pos="9736"/>
      </w:tabs>
    </w:pPr>
    <w:rPr>
      <w:b/>
      <w:noProof/>
      <w:sz w:val="28"/>
    </w:rPr>
  </w:style>
  <w:style w:type="paragraph" w:styleId="21">
    <w:name w:val="toc 2"/>
    <w:basedOn w:val="ab"/>
    <w:next w:val="ab"/>
    <w:autoRedefine/>
    <w:uiPriority w:val="39"/>
    <w:unhideWhenUsed/>
    <w:rsid w:val="000136AE"/>
    <w:pPr>
      <w:tabs>
        <w:tab w:val="right" w:leader="dot" w:pos="9736"/>
      </w:tabs>
      <w:ind w:leftChars="100" w:left="220"/>
    </w:pPr>
  </w:style>
  <w:style w:type="paragraph" w:styleId="31">
    <w:name w:val="toc 3"/>
    <w:basedOn w:val="ab"/>
    <w:next w:val="ab"/>
    <w:autoRedefine/>
    <w:uiPriority w:val="39"/>
    <w:unhideWhenUsed/>
    <w:rsid w:val="00CD1F99"/>
    <w:pPr>
      <w:tabs>
        <w:tab w:val="right" w:leader="dot" w:pos="9736"/>
      </w:tabs>
      <w:ind w:leftChars="200" w:left="440"/>
    </w:pPr>
    <w:rPr>
      <w:noProof/>
    </w:rPr>
  </w:style>
  <w:style w:type="character" w:styleId="aff2">
    <w:name w:val="Hyperlink"/>
    <w:basedOn w:val="ad"/>
    <w:uiPriority w:val="99"/>
    <w:unhideWhenUsed/>
    <w:rsid w:val="008F0E05"/>
    <w:rPr>
      <w:color w:val="0563C1" w:themeColor="hyperlink"/>
      <w:u w:val="single"/>
    </w:rPr>
  </w:style>
  <w:style w:type="paragraph" w:styleId="aff3">
    <w:name w:val="Date"/>
    <w:basedOn w:val="ab"/>
    <w:next w:val="ab"/>
    <w:link w:val="aff4"/>
    <w:uiPriority w:val="99"/>
    <w:semiHidden/>
    <w:unhideWhenUsed/>
    <w:rsid w:val="008F0E05"/>
  </w:style>
  <w:style w:type="character" w:customStyle="1" w:styleId="aff4">
    <w:name w:val="日付 (文字)"/>
    <w:basedOn w:val="ad"/>
    <w:link w:val="aff3"/>
    <w:uiPriority w:val="99"/>
    <w:semiHidden/>
    <w:rsid w:val="008F0E05"/>
    <w:rPr>
      <w:sz w:val="22"/>
    </w:rPr>
  </w:style>
  <w:style w:type="character" w:customStyle="1" w:styleId="40">
    <w:name w:val="見出し 4 (文字)"/>
    <w:aliases w:val="見出し 4 Char (文字)"/>
    <w:basedOn w:val="ad"/>
    <w:link w:val="4"/>
    <w:semiHidden/>
    <w:rsid w:val="00987005"/>
    <w:rPr>
      <w:b/>
      <w:bCs/>
      <w:sz w:val="22"/>
    </w:rPr>
  </w:style>
  <w:style w:type="paragraph" w:styleId="aff5">
    <w:name w:val="List Paragraph"/>
    <w:basedOn w:val="ab"/>
    <w:link w:val="aff6"/>
    <w:uiPriority w:val="34"/>
    <w:qFormat/>
    <w:rsid w:val="007D20D6"/>
    <w:pPr>
      <w:ind w:leftChars="400" w:left="840"/>
    </w:pPr>
  </w:style>
  <w:style w:type="paragraph" w:customStyle="1" w:styleId="a2">
    <w:name w:val="○書き"/>
    <w:basedOn w:val="aff5"/>
    <w:link w:val="aff7"/>
    <w:uiPriority w:val="99"/>
    <w:qFormat/>
    <w:rsid w:val="006911F3"/>
    <w:pPr>
      <w:numPr>
        <w:numId w:val="4"/>
      </w:numPr>
      <w:spacing w:afterLines="50" w:after="50"/>
      <w:ind w:leftChars="0" w:left="386" w:hanging="284"/>
    </w:pPr>
  </w:style>
  <w:style w:type="paragraph" w:customStyle="1" w:styleId="a7">
    <w:name w:val="・書き"/>
    <w:basedOn w:val="a2"/>
    <w:link w:val="aff8"/>
    <w:uiPriority w:val="99"/>
    <w:qFormat/>
    <w:rsid w:val="004A5F93"/>
    <w:pPr>
      <w:numPr>
        <w:numId w:val="5"/>
      </w:numPr>
      <w:spacing w:afterLines="30" w:after="30"/>
      <w:ind w:leftChars="200" w:left="427" w:hanging="227"/>
    </w:pPr>
  </w:style>
  <w:style w:type="character" w:customStyle="1" w:styleId="aff6">
    <w:name w:val="リスト段落 (文字)"/>
    <w:basedOn w:val="ad"/>
    <w:link w:val="aff5"/>
    <w:uiPriority w:val="34"/>
    <w:rsid w:val="00D926A2"/>
    <w:rPr>
      <w:sz w:val="22"/>
    </w:rPr>
  </w:style>
  <w:style w:type="character" w:customStyle="1" w:styleId="aff7">
    <w:name w:val="○書き (文字)"/>
    <w:basedOn w:val="aff6"/>
    <w:link w:val="a2"/>
    <w:uiPriority w:val="99"/>
    <w:rsid w:val="006911F3"/>
    <w:rPr>
      <w:rFonts w:ascii="Segoe UI" w:eastAsia="メイリオ" w:hAnsi="Segoe UI"/>
      <w:sz w:val="22"/>
    </w:rPr>
  </w:style>
  <w:style w:type="paragraph" w:customStyle="1" w:styleId="a6">
    <w:name w:val="ローマ数字書き"/>
    <w:basedOn w:val="a2"/>
    <w:link w:val="aff9"/>
    <w:uiPriority w:val="99"/>
    <w:rsid w:val="003D28AA"/>
    <w:pPr>
      <w:numPr>
        <w:numId w:val="6"/>
      </w:numPr>
      <w:ind w:leftChars="200" w:left="200" w:firstLine="0"/>
    </w:pPr>
  </w:style>
  <w:style w:type="character" w:customStyle="1" w:styleId="aff8">
    <w:name w:val="・書き (文字)"/>
    <w:basedOn w:val="aff7"/>
    <w:link w:val="a7"/>
    <w:uiPriority w:val="99"/>
    <w:rsid w:val="004A5F93"/>
    <w:rPr>
      <w:rFonts w:ascii="Segoe UI" w:eastAsia="メイリオ" w:hAnsi="Segoe UI"/>
      <w:sz w:val="22"/>
    </w:rPr>
  </w:style>
  <w:style w:type="paragraph" w:customStyle="1" w:styleId="a3">
    <w:name w:val="□書き"/>
    <w:basedOn w:val="aff5"/>
    <w:link w:val="affa"/>
    <w:uiPriority w:val="99"/>
    <w:qFormat/>
    <w:rsid w:val="0031281A"/>
    <w:pPr>
      <w:numPr>
        <w:numId w:val="3"/>
      </w:numPr>
      <w:spacing w:beforeLines="50" w:before="50" w:afterLines="50" w:after="50"/>
      <w:ind w:leftChars="0" w:left="340" w:hanging="340"/>
    </w:pPr>
  </w:style>
  <w:style w:type="character" w:customStyle="1" w:styleId="aff9">
    <w:name w:val="ローマ数字書き (文字)"/>
    <w:basedOn w:val="aff7"/>
    <w:link w:val="a6"/>
    <w:uiPriority w:val="99"/>
    <w:rsid w:val="003D28AA"/>
    <w:rPr>
      <w:rFonts w:ascii="Segoe UI" w:eastAsia="メイリオ" w:hAnsi="Segoe UI"/>
      <w:sz w:val="22"/>
    </w:rPr>
  </w:style>
  <w:style w:type="character" w:customStyle="1" w:styleId="affa">
    <w:name w:val="□書き (文字)"/>
    <w:basedOn w:val="aff6"/>
    <w:link w:val="a3"/>
    <w:uiPriority w:val="99"/>
    <w:rsid w:val="0031281A"/>
    <w:rPr>
      <w:rFonts w:ascii="Segoe UI" w:eastAsia="メイリオ" w:hAnsi="Segoe UI"/>
      <w:sz w:val="22"/>
    </w:rPr>
  </w:style>
  <w:style w:type="character" w:customStyle="1" w:styleId="cm">
    <w:name w:val="cm"/>
    <w:basedOn w:val="ad"/>
    <w:rsid w:val="00AE1FDA"/>
  </w:style>
  <w:style w:type="paragraph" w:styleId="affb">
    <w:name w:val="Balloon Text"/>
    <w:basedOn w:val="ab"/>
    <w:link w:val="affc"/>
    <w:uiPriority w:val="99"/>
    <w:semiHidden/>
    <w:unhideWhenUsed/>
    <w:rsid w:val="00E72922"/>
    <w:rPr>
      <w:rFonts w:asciiTheme="majorHAnsi" w:eastAsiaTheme="majorEastAsia" w:hAnsiTheme="majorHAnsi" w:cstheme="majorBidi"/>
      <w:sz w:val="18"/>
      <w:szCs w:val="18"/>
    </w:rPr>
  </w:style>
  <w:style w:type="character" w:customStyle="1" w:styleId="affc">
    <w:name w:val="吹き出し (文字)"/>
    <w:basedOn w:val="ad"/>
    <w:link w:val="affb"/>
    <w:uiPriority w:val="99"/>
    <w:semiHidden/>
    <w:rsid w:val="00E72922"/>
    <w:rPr>
      <w:rFonts w:asciiTheme="majorHAnsi" w:eastAsiaTheme="majorEastAsia" w:hAnsiTheme="majorHAnsi" w:cstheme="majorBidi"/>
      <w:sz w:val="18"/>
      <w:szCs w:val="18"/>
    </w:rPr>
  </w:style>
  <w:style w:type="paragraph" w:customStyle="1" w:styleId="22">
    <w:name w:val="本文2"/>
    <w:basedOn w:val="ab"/>
    <w:link w:val="23"/>
    <w:qFormat/>
    <w:rsid w:val="00AE2F23"/>
    <w:pPr>
      <w:widowControl/>
      <w:overflowPunct w:val="0"/>
      <w:topLinePunct/>
      <w:adjustRightInd w:val="0"/>
      <w:ind w:leftChars="100" w:left="200" w:firstLineChars="100" w:firstLine="220"/>
      <w:jc w:val="left"/>
      <w:textAlignment w:val="baseline"/>
    </w:pPr>
    <w:rPr>
      <w:rFonts w:asciiTheme="minorEastAsia" w:hAnsiTheme="minorEastAsia" w:cs="Times New Roman"/>
      <w:kern w:val="20"/>
      <w:szCs w:val="20"/>
    </w:rPr>
  </w:style>
  <w:style w:type="character" w:customStyle="1" w:styleId="23">
    <w:name w:val="本文2 (文字)"/>
    <w:basedOn w:val="ad"/>
    <w:link w:val="22"/>
    <w:rsid w:val="00AE2F23"/>
    <w:rPr>
      <w:rFonts w:asciiTheme="minorEastAsia" w:hAnsiTheme="minorEastAsia" w:cs="Times New Roman"/>
      <w:kern w:val="20"/>
      <w:sz w:val="22"/>
      <w:szCs w:val="20"/>
    </w:rPr>
  </w:style>
  <w:style w:type="paragraph" w:customStyle="1" w:styleId="a5">
    <w:name w:val="丸番号書き"/>
    <w:basedOn w:val="a7"/>
    <w:link w:val="affd"/>
    <w:uiPriority w:val="99"/>
    <w:qFormat/>
    <w:rsid w:val="006911F3"/>
    <w:pPr>
      <w:numPr>
        <w:numId w:val="7"/>
      </w:numPr>
      <w:ind w:leftChars="300" w:left="640" w:hanging="340"/>
    </w:pPr>
  </w:style>
  <w:style w:type="paragraph" w:customStyle="1" w:styleId="affe">
    <w:name w:val="本文１"/>
    <w:basedOn w:val="ab"/>
    <w:link w:val="afff"/>
    <w:qFormat/>
    <w:rsid w:val="002C23B3"/>
    <w:pPr>
      <w:ind w:firstLineChars="100" w:firstLine="220"/>
      <w:jc w:val="left"/>
    </w:pPr>
    <w:rPr>
      <w:rFonts w:asciiTheme="minorHAnsi" w:hAnsiTheme="minorHAnsi"/>
    </w:rPr>
  </w:style>
  <w:style w:type="character" w:customStyle="1" w:styleId="affd">
    <w:name w:val="丸番号書き (文字)"/>
    <w:basedOn w:val="aff8"/>
    <w:link w:val="a5"/>
    <w:uiPriority w:val="99"/>
    <w:rsid w:val="006911F3"/>
    <w:rPr>
      <w:rFonts w:ascii="Segoe UI" w:eastAsia="メイリオ" w:hAnsi="Segoe UI"/>
      <w:sz w:val="22"/>
    </w:rPr>
  </w:style>
  <w:style w:type="character" w:customStyle="1" w:styleId="afff">
    <w:name w:val="本文１ (文字)"/>
    <w:basedOn w:val="ad"/>
    <w:link w:val="affe"/>
    <w:rsid w:val="002C23B3"/>
    <w:rPr>
      <w:sz w:val="22"/>
    </w:rPr>
  </w:style>
  <w:style w:type="paragraph" w:customStyle="1" w:styleId="a8">
    <w:name w:val="ローマ数字"/>
    <w:basedOn w:val="a2"/>
    <w:link w:val="afff0"/>
    <w:uiPriority w:val="99"/>
    <w:qFormat/>
    <w:rsid w:val="00370D5A"/>
    <w:pPr>
      <w:numPr>
        <w:numId w:val="11"/>
      </w:numPr>
    </w:pPr>
    <w:rPr>
      <w:rFonts w:ascii="メイリオ" w:hAnsi="メイリオ" w:cs="メイリオ"/>
    </w:rPr>
  </w:style>
  <w:style w:type="paragraph" w:customStyle="1" w:styleId="afff1">
    <w:name w:val="ローマ数字本文"/>
    <w:basedOn w:val="a2"/>
    <w:link w:val="afff2"/>
    <w:qFormat/>
    <w:rsid w:val="0068029E"/>
    <w:pPr>
      <w:numPr>
        <w:numId w:val="0"/>
      </w:numPr>
      <w:ind w:left="561"/>
    </w:pPr>
  </w:style>
  <w:style w:type="character" w:customStyle="1" w:styleId="afff0">
    <w:name w:val="ローマ数字 (文字)"/>
    <w:basedOn w:val="aff7"/>
    <w:link w:val="a8"/>
    <w:uiPriority w:val="99"/>
    <w:rsid w:val="00370D5A"/>
    <w:rPr>
      <w:rFonts w:ascii="メイリオ" w:eastAsia="メイリオ" w:hAnsi="メイリオ" w:cs="メイリオ"/>
      <w:sz w:val="22"/>
    </w:rPr>
  </w:style>
  <w:style w:type="paragraph" w:customStyle="1" w:styleId="afff3">
    <w:name w:val="ローマ数字括弧書き"/>
    <w:basedOn w:val="afff1"/>
    <w:link w:val="afff4"/>
    <w:qFormat/>
    <w:rsid w:val="006036EE"/>
    <w:pPr>
      <w:ind w:left="788"/>
    </w:pPr>
  </w:style>
  <w:style w:type="character" w:customStyle="1" w:styleId="afff2">
    <w:name w:val="ローマ数字本文 (文字)"/>
    <w:basedOn w:val="aff7"/>
    <w:link w:val="afff1"/>
    <w:rsid w:val="0068029E"/>
    <w:rPr>
      <w:rFonts w:ascii="Segoe UI" w:eastAsia="メイリオ" w:hAnsi="Segoe UI"/>
      <w:sz w:val="22"/>
    </w:rPr>
  </w:style>
  <w:style w:type="character" w:customStyle="1" w:styleId="afff4">
    <w:name w:val="ローマ数字括弧書き (文字)"/>
    <w:basedOn w:val="afff2"/>
    <w:link w:val="afff3"/>
    <w:rsid w:val="006036EE"/>
    <w:rPr>
      <w:rFonts w:ascii="Segoe UI" w:eastAsia="メイリオ" w:hAnsi="Segoe UI"/>
      <w:sz w:val="22"/>
    </w:rPr>
  </w:style>
  <w:style w:type="character" w:customStyle="1" w:styleId="af9">
    <w:name w:val="行間詰め (文字)"/>
    <w:basedOn w:val="ad"/>
    <w:link w:val="af8"/>
    <w:uiPriority w:val="1"/>
    <w:rsid w:val="008D236A"/>
    <w:rPr>
      <w:sz w:val="22"/>
    </w:rPr>
  </w:style>
  <w:style w:type="paragraph" w:customStyle="1" w:styleId="afff5">
    <w:name w:val="見出し４の本文"/>
    <w:basedOn w:val="ab"/>
    <w:link w:val="afff6"/>
    <w:qFormat/>
    <w:rsid w:val="00736F52"/>
    <w:pPr>
      <w:spacing w:afterLines="50" w:after="50"/>
      <w:ind w:leftChars="100" w:left="100"/>
    </w:pPr>
  </w:style>
  <w:style w:type="paragraph" w:customStyle="1" w:styleId="afff7">
    <w:name w:val="見出し５"/>
    <w:basedOn w:val="a2"/>
    <w:link w:val="afff8"/>
    <w:qFormat/>
    <w:rsid w:val="00736F52"/>
    <w:pPr>
      <w:numPr>
        <w:numId w:val="0"/>
      </w:numPr>
      <w:ind w:leftChars="100" w:left="200" w:hangingChars="100" w:hanging="100"/>
    </w:pPr>
    <w:rPr>
      <w:b/>
    </w:rPr>
  </w:style>
  <w:style w:type="character" w:customStyle="1" w:styleId="afff6">
    <w:name w:val="見出し４の本文 (文字)"/>
    <w:basedOn w:val="ad"/>
    <w:link w:val="afff5"/>
    <w:rsid w:val="00736F52"/>
    <w:rPr>
      <w:rFonts w:ascii="Segoe UI" w:eastAsia="メイリオ" w:hAnsi="Segoe UI"/>
      <w:sz w:val="22"/>
    </w:rPr>
  </w:style>
  <w:style w:type="paragraph" w:customStyle="1" w:styleId="afff9">
    <w:name w:val="見出し５の本文"/>
    <w:basedOn w:val="a2"/>
    <w:link w:val="afffa"/>
    <w:qFormat/>
    <w:rsid w:val="001251C5"/>
    <w:pPr>
      <w:numPr>
        <w:numId w:val="0"/>
      </w:numPr>
      <w:ind w:leftChars="300" w:left="300"/>
    </w:pPr>
  </w:style>
  <w:style w:type="character" w:customStyle="1" w:styleId="afff8">
    <w:name w:val="見出し５ (文字)"/>
    <w:basedOn w:val="aff7"/>
    <w:link w:val="afff7"/>
    <w:rsid w:val="00736F52"/>
    <w:rPr>
      <w:rFonts w:ascii="Segoe UI" w:eastAsia="メイリオ" w:hAnsi="Segoe UI"/>
      <w:b/>
      <w:sz w:val="22"/>
    </w:rPr>
  </w:style>
  <w:style w:type="table" w:customStyle="1" w:styleId="12">
    <w:name w:val="表 (格子)1"/>
    <w:basedOn w:val="ae"/>
    <w:next w:val="afc"/>
    <w:uiPriority w:val="59"/>
    <w:rsid w:val="0073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見出し５の本文 (文字)"/>
    <w:basedOn w:val="aff7"/>
    <w:link w:val="afff9"/>
    <w:rsid w:val="001251C5"/>
    <w:rPr>
      <w:rFonts w:ascii="Segoe UI" w:eastAsia="メイリオ" w:hAnsi="Segoe UI"/>
      <w:sz w:val="22"/>
    </w:rPr>
  </w:style>
  <w:style w:type="table" w:customStyle="1" w:styleId="24">
    <w:name w:val="表 (格子)2"/>
    <w:basedOn w:val="ae"/>
    <w:next w:val="afc"/>
    <w:uiPriority w:val="59"/>
    <w:rsid w:val="0073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見出し６"/>
    <w:basedOn w:val="ab"/>
    <w:next w:val="6"/>
    <w:link w:val="afffc"/>
    <w:qFormat/>
    <w:rsid w:val="00734906"/>
    <w:rPr>
      <w:b/>
      <w:bCs/>
    </w:rPr>
  </w:style>
  <w:style w:type="character" w:customStyle="1" w:styleId="afffc">
    <w:name w:val="見出し６ (文字)"/>
    <w:basedOn w:val="ad"/>
    <w:link w:val="afffb"/>
    <w:rsid w:val="00734906"/>
    <w:rPr>
      <w:rFonts w:ascii="Segoe UI" w:eastAsia="メイリオ" w:hAnsi="Segoe UI"/>
      <w:b/>
      <w:bCs/>
      <w:sz w:val="22"/>
    </w:rPr>
  </w:style>
  <w:style w:type="character" w:customStyle="1" w:styleId="60">
    <w:name w:val="見出し 6 (文字)"/>
    <w:basedOn w:val="ad"/>
    <w:link w:val="6"/>
    <w:semiHidden/>
    <w:rsid w:val="00734906"/>
    <w:rPr>
      <w:rFonts w:ascii="Segoe UI" w:eastAsia="メイリオ" w:hAnsi="Segoe UI"/>
      <w:b/>
      <w:bCs/>
      <w:sz w:val="22"/>
    </w:rPr>
  </w:style>
  <w:style w:type="paragraph" w:customStyle="1" w:styleId="a0">
    <w:name w:val="箇条書き１"/>
    <w:basedOn w:val="ab"/>
    <w:uiPriority w:val="99"/>
    <w:qFormat/>
    <w:rsid w:val="00684EAA"/>
    <w:pPr>
      <w:widowControl/>
      <w:numPr>
        <w:numId w:val="13"/>
      </w:numPr>
      <w:overflowPunct w:val="0"/>
      <w:topLinePunct/>
      <w:adjustRightInd w:val="0"/>
      <w:spacing w:line="240" w:lineRule="auto"/>
      <w:ind w:leftChars="100" w:left="640" w:hangingChars="200" w:hanging="440"/>
      <w:jc w:val="left"/>
      <w:textAlignment w:val="baseline"/>
    </w:pPr>
    <w:rPr>
      <w:rFonts w:asciiTheme="minorEastAsia" w:eastAsiaTheme="minorEastAsia" w:hAnsiTheme="minorEastAsia" w:cs="Times New Roman"/>
      <w:kern w:val="20"/>
      <w:szCs w:val="20"/>
    </w:rPr>
  </w:style>
  <w:style w:type="paragraph" w:customStyle="1" w:styleId="100">
    <w:name w:val="表中箇条書き10"/>
    <w:basedOn w:val="a0"/>
    <w:link w:val="101"/>
    <w:uiPriority w:val="99"/>
    <w:qFormat/>
    <w:rsid w:val="00684EAA"/>
    <w:pPr>
      <w:spacing w:line="280" w:lineRule="exact"/>
      <w:ind w:leftChars="0" w:left="200" w:hangingChars="100" w:hanging="200"/>
    </w:pPr>
    <w:rPr>
      <w:sz w:val="20"/>
    </w:rPr>
  </w:style>
  <w:style w:type="character" w:customStyle="1" w:styleId="101">
    <w:name w:val="表中箇条書き10 (文字)"/>
    <w:basedOn w:val="ad"/>
    <w:link w:val="100"/>
    <w:uiPriority w:val="99"/>
    <w:rsid w:val="00684EAA"/>
    <w:rPr>
      <w:rFonts w:asciiTheme="minorEastAsia" w:hAnsiTheme="minorEastAsia" w:cs="Times New Roman"/>
      <w:kern w:val="20"/>
      <w:sz w:val="20"/>
      <w:szCs w:val="20"/>
    </w:rPr>
  </w:style>
  <w:style w:type="table" w:customStyle="1" w:styleId="32">
    <w:name w:val="表 (格子)3"/>
    <w:basedOn w:val="ae"/>
    <w:next w:val="afc"/>
    <w:uiPriority w:val="59"/>
    <w:rsid w:val="00073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Revision"/>
    <w:hidden/>
    <w:uiPriority w:val="99"/>
    <w:semiHidden/>
    <w:rsid w:val="00073BC6"/>
    <w:rPr>
      <w:rFonts w:ascii="Segoe UI" w:eastAsia="メイリオ" w:hAnsi="Segoe UI"/>
      <w:sz w:val="22"/>
    </w:rPr>
  </w:style>
  <w:style w:type="paragraph" w:customStyle="1" w:styleId="afffe">
    <w:name w:val="目次"/>
    <w:basedOn w:val="ab"/>
    <w:link w:val="affff"/>
    <w:qFormat/>
    <w:rsid w:val="00B8199B"/>
    <w:pPr>
      <w:spacing w:line="240" w:lineRule="auto"/>
      <w:jc w:val="center"/>
      <w:outlineLvl w:val="0"/>
    </w:pPr>
    <w:rPr>
      <w:rFonts w:ascii="ＭＳ ゴシック" w:eastAsia="ＭＳ ゴシック" w:hAnsi="ＭＳ ゴシック"/>
      <w:sz w:val="36"/>
    </w:rPr>
  </w:style>
  <w:style w:type="paragraph" w:customStyle="1" w:styleId="affff0">
    <w:name w:val="タイトル"/>
    <w:basedOn w:val="ab"/>
    <w:link w:val="affff1"/>
    <w:qFormat/>
    <w:rsid w:val="00B8199B"/>
    <w:pPr>
      <w:spacing w:line="360" w:lineRule="auto"/>
      <w:jc w:val="center"/>
      <w:outlineLvl w:val="0"/>
    </w:pPr>
    <w:rPr>
      <w:rFonts w:ascii="HGP創英角ｺﾞｼｯｸUB" w:eastAsia="HGP創英角ｺﾞｼｯｸUB" w:hAnsi="HGP創英角ｺﾞｼｯｸUB"/>
      <w:spacing w:val="54"/>
      <w:kern w:val="0"/>
      <w:sz w:val="44"/>
      <w:fitText w:val="8800" w:id="1371293184"/>
    </w:rPr>
  </w:style>
  <w:style w:type="character" w:customStyle="1" w:styleId="affff">
    <w:name w:val="目次 (文字)"/>
    <w:basedOn w:val="ad"/>
    <w:link w:val="afffe"/>
    <w:rsid w:val="00B8199B"/>
    <w:rPr>
      <w:rFonts w:ascii="ＭＳ ゴシック" w:eastAsia="ＭＳ ゴシック" w:hAnsi="ＭＳ ゴシック"/>
      <w:sz w:val="36"/>
    </w:rPr>
  </w:style>
  <w:style w:type="paragraph" w:customStyle="1" w:styleId="affff2">
    <w:name w:val="はじめに"/>
    <w:basedOn w:val="ab"/>
    <w:link w:val="affff3"/>
    <w:qFormat/>
    <w:rsid w:val="002344EB"/>
    <w:pPr>
      <w:pBdr>
        <w:bottom w:val="single" w:sz="4" w:space="1" w:color="auto"/>
      </w:pBdr>
      <w:outlineLvl w:val="1"/>
    </w:pPr>
    <w:rPr>
      <w:sz w:val="28"/>
    </w:rPr>
  </w:style>
  <w:style w:type="character" w:customStyle="1" w:styleId="affff1">
    <w:name w:val="タイトル (文字)"/>
    <w:basedOn w:val="ad"/>
    <w:link w:val="affff0"/>
    <w:rsid w:val="00B8199B"/>
    <w:rPr>
      <w:rFonts w:ascii="HGP創英角ｺﾞｼｯｸUB" w:eastAsia="HGP創英角ｺﾞｼｯｸUB" w:hAnsi="HGP創英角ｺﾞｼｯｸUB"/>
      <w:spacing w:val="54"/>
      <w:kern w:val="0"/>
      <w:sz w:val="44"/>
      <w:fitText w:val="8800" w:id="1371293184"/>
    </w:rPr>
  </w:style>
  <w:style w:type="paragraph" w:customStyle="1" w:styleId="affff4">
    <w:name w:val="はじめに本文"/>
    <w:basedOn w:val="ab"/>
    <w:link w:val="affff5"/>
    <w:qFormat/>
    <w:rsid w:val="00CD63B9"/>
    <w:pPr>
      <w:spacing w:afterLines="50" w:after="50" w:line="360" w:lineRule="exact"/>
      <w:ind w:firstLineChars="100" w:firstLine="100"/>
    </w:pPr>
  </w:style>
  <w:style w:type="character" w:customStyle="1" w:styleId="affff3">
    <w:name w:val="はじめに (文字)"/>
    <w:basedOn w:val="ad"/>
    <w:link w:val="affff2"/>
    <w:rsid w:val="002344EB"/>
    <w:rPr>
      <w:rFonts w:ascii="Segoe UI" w:eastAsia="メイリオ" w:hAnsi="Segoe UI"/>
      <w:sz w:val="28"/>
    </w:rPr>
  </w:style>
  <w:style w:type="character" w:styleId="affff6">
    <w:name w:val="annotation reference"/>
    <w:basedOn w:val="ad"/>
    <w:uiPriority w:val="99"/>
    <w:semiHidden/>
    <w:unhideWhenUsed/>
    <w:rsid w:val="00DC7867"/>
    <w:rPr>
      <w:sz w:val="18"/>
      <w:szCs w:val="18"/>
    </w:rPr>
  </w:style>
  <w:style w:type="character" w:customStyle="1" w:styleId="affff5">
    <w:name w:val="はじめに本文 (文字)"/>
    <w:basedOn w:val="ad"/>
    <w:link w:val="affff4"/>
    <w:rsid w:val="00CD63B9"/>
    <w:rPr>
      <w:rFonts w:ascii="Segoe UI" w:eastAsia="メイリオ" w:hAnsi="Segoe UI"/>
      <w:sz w:val="22"/>
    </w:rPr>
  </w:style>
  <w:style w:type="paragraph" w:styleId="affff7">
    <w:name w:val="annotation text"/>
    <w:basedOn w:val="ab"/>
    <w:link w:val="affff8"/>
    <w:uiPriority w:val="99"/>
    <w:semiHidden/>
    <w:unhideWhenUsed/>
    <w:rsid w:val="00DC7867"/>
    <w:pPr>
      <w:jc w:val="left"/>
    </w:pPr>
  </w:style>
  <w:style w:type="character" w:customStyle="1" w:styleId="affff8">
    <w:name w:val="コメント文字列 (文字)"/>
    <w:basedOn w:val="ad"/>
    <w:link w:val="affff7"/>
    <w:uiPriority w:val="99"/>
    <w:semiHidden/>
    <w:rsid w:val="00DC7867"/>
    <w:rPr>
      <w:rFonts w:ascii="Segoe UI" w:eastAsia="メイリオ" w:hAnsi="Segoe UI"/>
      <w:sz w:val="22"/>
    </w:rPr>
  </w:style>
  <w:style w:type="character" w:customStyle="1" w:styleId="txt03">
    <w:name w:val="txt03"/>
    <w:basedOn w:val="ad"/>
    <w:rsid w:val="008909B3"/>
  </w:style>
  <w:style w:type="character" w:customStyle="1" w:styleId="20">
    <w:name w:val="見出し 2 (文字)"/>
    <w:basedOn w:val="ad"/>
    <w:link w:val="2"/>
    <w:rsid w:val="00C712DA"/>
    <w:rPr>
      <w:rFonts w:ascii="Arial" w:eastAsia="ＭＳ ゴシック" w:hAnsi="Arial" w:cs="Times New Roman"/>
      <w:kern w:val="0"/>
      <w:sz w:val="24"/>
      <w:szCs w:val="21"/>
      <w:shd w:val="clear" w:color="auto" w:fill="000080"/>
    </w:rPr>
  </w:style>
  <w:style w:type="character" w:customStyle="1" w:styleId="30">
    <w:name w:val="見出し 3 (文字)"/>
    <w:basedOn w:val="ad"/>
    <w:link w:val="3"/>
    <w:rsid w:val="00C712DA"/>
    <w:rPr>
      <w:rFonts w:ascii="ＭＳ ゴシック" w:eastAsia="ＭＳ ゴシック" w:hAnsi="Arial" w:cs="Times New Roman"/>
      <w:kern w:val="0"/>
      <w:sz w:val="22"/>
      <w:szCs w:val="21"/>
    </w:rPr>
  </w:style>
  <w:style w:type="character" w:customStyle="1" w:styleId="50">
    <w:name w:val="見出し 5 (文字)"/>
    <w:basedOn w:val="ad"/>
    <w:link w:val="5"/>
    <w:rsid w:val="00C712DA"/>
    <w:rPr>
      <w:rFonts w:ascii="Arial" w:eastAsia="ＭＳ ゴシック" w:hAnsi="Arial" w:cs="Times New Roman"/>
      <w:kern w:val="0"/>
      <w:szCs w:val="21"/>
    </w:rPr>
  </w:style>
  <w:style w:type="character" w:customStyle="1" w:styleId="70">
    <w:name w:val="見出し 7 (文字)"/>
    <w:basedOn w:val="ad"/>
    <w:link w:val="7"/>
    <w:uiPriority w:val="99"/>
    <w:rsid w:val="00C712DA"/>
    <w:rPr>
      <w:rFonts w:ascii="メイリオ" w:eastAsia="メイリオ" w:hAnsi="Century" w:cs="Times New Roman"/>
      <w:kern w:val="0"/>
      <w:szCs w:val="21"/>
    </w:rPr>
  </w:style>
  <w:style w:type="character" w:customStyle="1" w:styleId="80">
    <w:name w:val="見出し 8 (文字)"/>
    <w:basedOn w:val="ad"/>
    <w:link w:val="8"/>
    <w:uiPriority w:val="99"/>
    <w:rsid w:val="00C712DA"/>
    <w:rPr>
      <w:rFonts w:ascii="メイリオ" w:eastAsia="メイリオ" w:hAnsi="Century" w:cs="Times New Roman"/>
      <w:kern w:val="0"/>
      <w:szCs w:val="21"/>
    </w:rPr>
  </w:style>
  <w:style w:type="character" w:customStyle="1" w:styleId="90">
    <w:name w:val="見出し 9 (文字)"/>
    <w:basedOn w:val="ad"/>
    <w:link w:val="9"/>
    <w:uiPriority w:val="99"/>
    <w:rsid w:val="00C712DA"/>
    <w:rPr>
      <w:rFonts w:ascii="メイリオ" w:eastAsia="メイリオ" w:hAnsi="Century" w:cs="Times New Roman"/>
      <w:kern w:val="0"/>
      <w:szCs w:val="21"/>
    </w:rPr>
  </w:style>
  <w:style w:type="paragraph" w:styleId="ac">
    <w:name w:val="Body Text Indent"/>
    <w:basedOn w:val="ab"/>
    <w:link w:val="affff9"/>
    <w:uiPriority w:val="99"/>
    <w:rsid w:val="00C712DA"/>
    <w:pPr>
      <w:autoSpaceDE w:val="0"/>
      <w:autoSpaceDN w:val="0"/>
      <w:spacing w:line="240" w:lineRule="auto"/>
      <w:ind w:firstLineChars="100" w:firstLine="100"/>
    </w:pPr>
    <w:rPr>
      <w:rFonts w:ascii="ＭＳ 明朝" w:eastAsia="ＭＳ 明朝" w:hAnsi="Century" w:cs="Times New Roman"/>
      <w:kern w:val="0"/>
      <w:sz w:val="21"/>
      <w:szCs w:val="21"/>
    </w:rPr>
  </w:style>
  <w:style w:type="character" w:customStyle="1" w:styleId="affff9">
    <w:name w:val="本文インデント (文字)"/>
    <w:basedOn w:val="ad"/>
    <w:link w:val="ac"/>
    <w:uiPriority w:val="99"/>
    <w:rsid w:val="00C712DA"/>
    <w:rPr>
      <w:rFonts w:ascii="ＭＳ 明朝" w:eastAsia="ＭＳ 明朝" w:hAnsi="Century" w:cs="Times New Roman"/>
      <w:kern w:val="0"/>
      <w:szCs w:val="21"/>
    </w:rPr>
  </w:style>
  <w:style w:type="paragraph" w:styleId="affffa">
    <w:name w:val="caption"/>
    <w:basedOn w:val="ac"/>
    <w:next w:val="affffb"/>
    <w:uiPriority w:val="99"/>
    <w:qFormat/>
    <w:rsid w:val="00C712DA"/>
    <w:pPr>
      <w:keepNext/>
      <w:jc w:val="center"/>
    </w:pPr>
    <w:rPr>
      <w:rFonts w:eastAsia="ＭＳ ゴシック"/>
      <w:sz w:val="20"/>
    </w:rPr>
  </w:style>
  <w:style w:type="paragraph" w:customStyle="1" w:styleId="affffb">
    <w:name w:val="図"/>
    <w:basedOn w:val="ab"/>
    <w:next w:val="affffc"/>
    <w:uiPriority w:val="99"/>
    <w:rsid w:val="00C712DA"/>
    <w:pPr>
      <w:kinsoku w:val="0"/>
      <w:overflowPunct w:val="0"/>
      <w:autoSpaceDE w:val="0"/>
      <w:autoSpaceDN w:val="0"/>
      <w:adjustRightInd w:val="0"/>
      <w:snapToGrid w:val="0"/>
      <w:spacing w:line="240" w:lineRule="auto"/>
      <w:jc w:val="center"/>
    </w:pPr>
    <w:rPr>
      <w:rFonts w:ascii="メイリオ" w:hAnsi="Century" w:cs="Times New Roman"/>
      <w:color w:val="000000"/>
      <w:kern w:val="0"/>
      <w:sz w:val="21"/>
      <w:szCs w:val="21"/>
    </w:rPr>
  </w:style>
  <w:style w:type="paragraph" w:customStyle="1" w:styleId="affffc">
    <w:name w:val="資料"/>
    <w:basedOn w:val="ac"/>
    <w:uiPriority w:val="99"/>
    <w:rsid w:val="00C712DA"/>
    <w:pPr>
      <w:widowControl/>
      <w:ind w:left="454" w:hanging="454"/>
    </w:pPr>
    <w:rPr>
      <w:sz w:val="20"/>
    </w:rPr>
  </w:style>
  <w:style w:type="paragraph" w:styleId="affffd">
    <w:name w:val="Body Text"/>
    <w:basedOn w:val="ab"/>
    <w:link w:val="affffe"/>
    <w:uiPriority w:val="99"/>
    <w:rsid w:val="00C712DA"/>
    <w:pPr>
      <w:wordWrap w:val="0"/>
      <w:autoSpaceDE w:val="0"/>
      <w:autoSpaceDN w:val="0"/>
      <w:spacing w:line="240" w:lineRule="auto"/>
      <w:ind w:firstLineChars="100" w:firstLine="100"/>
    </w:pPr>
    <w:rPr>
      <w:rFonts w:ascii="メイリオ" w:hAnsi="Century" w:cs="Times New Roman"/>
      <w:kern w:val="0"/>
      <w:sz w:val="21"/>
      <w:szCs w:val="21"/>
    </w:rPr>
  </w:style>
  <w:style w:type="character" w:customStyle="1" w:styleId="affffe">
    <w:name w:val="本文 (文字)"/>
    <w:basedOn w:val="ad"/>
    <w:link w:val="affffd"/>
    <w:uiPriority w:val="99"/>
    <w:rsid w:val="00C712DA"/>
    <w:rPr>
      <w:rFonts w:ascii="メイリオ" w:eastAsia="メイリオ" w:hAnsi="Century" w:cs="Times New Roman"/>
      <w:kern w:val="0"/>
      <w:szCs w:val="21"/>
    </w:rPr>
  </w:style>
  <w:style w:type="character" w:styleId="afffff">
    <w:name w:val="page number"/>
    <w:basedOn w:val="ad"/>
    <w:rsid w:val="00C712DA"/>
  </w:style>
  <w:style w:type="paragraph" w:styleId="afffff0">
    <w:name w:val="Normal Indent"/>
    <w:basedOn w:val="ab"/>
    <w:uiPriority w:val="99"/>
    <w:rsid w:val="00C712DA"/>
    <w:pPr>
      <w:wordWrap w:val="0"/>
      <w:autoSpaceDE w:val="0"/>
      <w:autoSpaceDN w:val="0"/>
      <w:spacing w:line="240" w:lineRule="auto"/>
      <w:ind w:left="851"/>
    </w:pPr>
    <w:rPr>
      <w:rFonts w:ascii="メイリオ" w:hAnsi="Century" w:cs="Times New Roman"/>
      <w:kern w:val="0"/>
      <w:sz w:val="21"/>
      <w:szCs w:val="21"/>
    </w:rPr>
  </w:style>
  <w:style w:type="paragraph" w:customStyle="1" w:styleId="afffff1">
    <w:name w:val="本文３"/>
    <w:basedOn w:val="ab"/>
    <w:uiPriority w:val="99"/>
    <w:rsid w:val="00C712DA"/>
    <w:pPr>
      <w:autoSpaceDE w:val="0"/>
      <w:autoSpaceDN w:val="0"/>
      <w:spacing w:line="240" w:lineRule="auto"/>
      <w:ind w:left="437" w:firstLine="227"/>
      <w:jc w:val="left"/>
    </w:pPr>
    <w:rPr>
      <w:rFonts w:ascii="メイリオ" w:hAnsi="Century" w:cs="Times New Roman"/>
      <w:kern w:val="0"/>
      <w:sz w:val="21"/>
      <w:szCs w:val="21"/>
    </w:rPr>
  </w:style>
  <w:style w:type="paragraph" w:styleId="afffff2">
    <w:name w:val="annotation subject"/>
    <w:basedOn w:val="affff7"/>
    <w:next w:val="affff7"/>
    <w:link w:val="afffff3"/>
    <w:uiPriority w:val="99"/>
    <w:semiHidden/>
    <w:rsid w:val="00C712DA"/>
    <w:pPr>
      <w:wordWrap w:val="0"/>
      <w:autoSpaceDE w:val="0"/>
      <w:autoSpaceDN w:val="0"/>
      <w:spacing w:line="240" w:lineRule="auto"/>
    </w:pPr>
    <w:rPr>
      <w:rFonts w:ascii="メイリオ" w:hAnsi="Century" w:cs="Times New Roman"/>
      <w:b/>
      <w:bCs/>
      <w:kern w:val="0"/>
      <w:sz w:val="21"/>
      <w:szCs w:val="21"/>
    </w:rPr>
  </w:style>
  <w:style w:type="character" w:customStyle="1" w:styleId="afffff3">
    <w:name w:val="コメント内容 (文字)"/>
    <w:basedOn w:val="affff8"/>
    <w:link w:val="afffff2"/>
    <w:uiPriority w:val="99"/>
    <w:semiHidden/>
    <w:rsid w:val="00C712DA"/>
    <w:rPr>
      <w:rFonts w:ascii="メイリオ" w:eastAsia="メイリオ" w:hAnsi="Century" w:cs="Times New Roman"/>
      <w:b/>
      <w:bCs/>
      <w:kern w:val="0"/>
      <w:sz w:val="22"/>
      <w:szCs w:val="21"/>
    </w:rPr>
  </w:style>
  <w:style w:type="paragraph" w:customStyle="1" w:styleId="afffff4">
    <w:name w:val="内容箇条書き"/>
    <w:basedOn w:val="a"/>
    <w:uiPriority w:val="99"/>
    <w:rsid w:val="00C712DA"/>
    <w:pPr>
      <w:numPr>
        <w:numId w:val="0"/>
      </w:numPr>
      <w:wordWrap/>
    </w:pPr>
  </w:style>
  <w:style w:type="paragraph" w:styleId="41">
    <w:name w:val="toc 4"/>
    <w:basedOn w:val="ab"/>
    <w:next w:val="ab"/>
    <w:autoRedefine/>
    <w:uiPriority w:val="39"/>
    <w:rsid w:val="00C712DA"/>
    <w:pPr>
      <w:tabs>
        <w:tab w:val="left" w:pos="1134"/>
        <w:tab w:val="right" w:leader="dot" w:pos="8315"/>
      </w:tabs>
      <w:wordWrap w:val="0"/>
      <w:autoSpaceDE w:val="0"/>
      <w:autoSpaceDN w:val="0"/>
      <w:spacing w:line="240" w:lineRule="auto"/>
      <w:ind w:leftChars="405" w:left="850"/>
    </w:pPr>
    <w:rPr>
      <w:rFonts w:ascii="ＭＳ 明朝" w:eastAsia="ＭＳ 明朝" w:hAnsi="ＭＳ 明朝" w:cs="Times New Roman"/>
      <w:noProof/>
      <w:kern w:val="0"/>
      <w:sz w:val="21"/>
      <w:szCs w:val="21"/>
    </w:rPr>
  </w:style>
  <w:style w:type="character" w:customStyle="1" w:styleId="Char0">
    <w:name w:val="Char"/>
    <w:rsid w:val="00C712DA"/>
    <w:rPr>
      <w:rFonts w:ascii="ＭＳ ゴシック" w:eastAsia="ＭＳ ゴシック" w:hAnsi="Century"/>
      <w:sz w:val="21"/>
      <w:szCs w:val="21"/>
      <w:lang w:val="en-US" w:eastAsia="ja-JP" w:bidi="ar-SA"/>
    </w:rPr>
  </w:style>
  <w:style w:type="paragraph" w:styleId="afffff5">
    <w:name w:val="Document Map"/>
    <w:basedOn w:val="ab"/>
    <w:link w:val="afffff6"/>
    <w:uiPriority w:val="99"/>
    <w:semiHidden/>
    <w:rsid w:val="00C712DA"/>
    <w:pPr>
      <w:shd w:val="clear" w:color="auto" w:fill="000080"/>
      <w:wordWrap w:val="0"/>
      <w:autoSpaceDE w:val="0"/>
      <w:autoSpaceDN w:val="0"/>
      <w:spacing w:line="240" w:lineRule="auto"/>
    </w:pPr>
    <w:rPr>
      <w:rFonts w:ascii="Arial" w:eastAsia="ＭＳ ゴシック" w:hAnsi="Arial" w:cs="Times New Roman"/>
      <w:kern w:val="0"/>
      <w:sz w:val="21"/>
      <w:szCs w:val="21"/>
    </w:rPr>
  </w:style>
  <w:style w:type="character" w:customStyle="1" w:styleId="afffff6">
    <w:name w:val="見出しマップ (文字)"/>
    <w:basedOn w:val="ad"/>
    <w:link w:val="afffff5"/>
    <w:uiPriority w:val="99"/>
    <w:semiHidden/>
    <w:rsid w:val="00C712DA"/>
    <w:rPr>
      <w:rFonts w:ascii="Arial" w:eastAsia="ＭＳ ゴシック" w:hAnsi="Arial" w:cs="Times New Roman"/>
      <w:kern w:val="0"/>
      <w:szCs w:val="21"/>
      <w:shd w:val="clear" w:color="auto" w:fill="000080"/>
    </w:rPr>
  </w:style>
  <w:style w:type="paragraph" w:styleId="25">
    <w:name w:val="Body Text Indent 2"/>
    <w:basedOn w:val="ab"/>
    <w:link w:val="26"/>
    <w:uiPriority w:val="99"/>
    <w:rsid w:val="00C712DA"/>
    <w:pPr>
      <w:wordWrap w:val="0"/>
      <w:autoSpaceDE w:val="0"/>
      <w:autoSpaceDN w:val="0"/>
      <w:spacing w:line="240" w:lineRule="auto"/>
      <w:ind w:leftChars="100" w:left="210" w:firstLineChars="100" w:firstLine="210"/>
    </w:pPr>
    <w:rPr>
      <w:rFonts w:ascii="メイリオ" w:hAnsi="Century" w:cs="Times New Roman"/>
      <w:kern w:val="0"/>
      <w:sz w:val="21"/>
      <w:szCs w:val="21"/>
    </w:rPr>
  </w:style>
  <w:style w:type="character" w:customStyle="1" w:styleId="26">
    <w:name w:val="本文インデント 2 (文字)"/>
    <w:basedOn w:val="ad"/>
    <w:link w:val="25"/>
    <w:uiPriority w:val="99"/>
    <w:rsid w:val="00C712DA"/>
    <w:rPr>
      <w:rFonts w:ascii="メイリオ" w:eastAsia="メイリオ" w:hAnsi="Century" w:cs="Times New Roman"/>
      <w:kern w:val="0"/>
      <w:szCs w:val="21"/>
    </w:rPr>
  </w:style>
  <w:style w:type="paragraph" w:styleId="33">
    <w:name w:val="Body Text Indent 3"/>
    <w:basedOn w:val="ab"/>
    <w:link w:val="34"/>
    <w:uiPriority w:val="99"/>
    <w:rsid w:val="00C712DA"/>
    <w:pPr>
      <w:autoSpaceDE w:val="0"/>
      <w:autoSpaceDN w:val="0"/>
      <w:spacing w:beforeLines="25" w:before="90" w:line="360" w:lineRule="exact"/>
      <w:ind w:leftChars="100" w:left="905" w:hangingChars="316" w:hanging="695"/>
    </w:pPr>
    <w:rPr>
      <w:rFonts w:ascii="HG丸ｺﾞｼｯｸM-PRO" w:eastAsia="HG丸ｺﾞｼｯｸM-PRO" w:hAnsi="Century" w:cs="Times New Roman"/>
      <w:kern w:val="0"/>
    </w:rPr>
  </w:style>
  <w:style w:type="character" w:customStyle="1" w:styleId="34">
    <w:name w:val="本文インデント 3 (文字)"/>
    <w:basedOn w:val="ad"/>
    <w:link w:val="33"/>
    <w:uiPriority w:val="99"/>
    <w:rsid w:val="00C712DA"/>
    <w:rPr>
      <w:rFonts w:ascii="HG丸ｺﾞｼｯｸM-PRO" w:eastAsia="HG丸ｺﾞｼｯｸM-PRO" w:hAnsi="Century" w:cs="Times New Roman"/>
      <w:kern w:val="0"/>
      <w:sz w:val="22"/>
    </w:rPr>
  </w:style>
  <w:style w:type="paragraph" w:customStyle="1" w:styleId="afffff7">
    <w:name w:val="箇条がき・項目"/>
    <w:basedOn w:val="ab"/>
    <w:uiPriority w:val="99"/>
    <w:rsid w:val="00C712DA"/>
    <w:pPr>
      <w:tabs>
        <w:tab w:val="num" w:pos="647"/>
      </w:tabs>
      <w:wordWrap w:val="0"/>
      <w:autoSpaceDE w:val="0"/>
      <w:autoSpaceDN w:val="0"/>
      <w:spacing w:line="240" w:lineRule="auto"/>
      <w:ind w:left="647" w:hanging="216"/>
    </w:pPr>
    <w:rPr>
      <w:rFonts w:ascii="Century" w:eastAsia="ＭＳ 明朝" w:hAnsi="Century" w:cs="Times New Roman"/>
      <w:sz w:val="21"/>
      <w:szCs w:val="20"/>
    </w:rPr>
  </w:style>
  <w:style w:type="paragraph" w:customStyle="1" w:styleId="afffff8">
    <w:name w:val="一太郎"/>
    <w:uiPriority w:val="99"/>
    <w:rsid w:val="00C712D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customStyle="1" w:styleId="afffff9">
    <w:name w:val="見出し３の下"/>
    <w:basedOn w:val="ab"/>
    <w:uiPriority w:val="99"/>
    <w:rsid w:val="00C712DA"/>
    <w:pPr>
      <w:autoSpaceDE w:val="0"/>
      <w:autoSpaceDN w:val="0"/>
      <w:spacing w:line="240" w:lineRule="auto"/>
      <w:ind w:leftChars="208" w:left="437" w:firstLine="227"/>
    </w:pPr>
    <w:rPr>
      <w:rFonts w:ascii="ＭＳ 明朝" w:eastAsia="ＭＳ 明朝" w:hAnsi="Century" w:cs="Times New Roman"/>
      <w:kern w:val="0"/>
      <w:sz w:val="21"/>
      <w:szCs w:val="21"/>
    </w:rPr>
  </w:style>
  <w:style w:type="paragraph" w:styleId="51">
    <w:name w:val="toc 5"/>
    <w:basedOn w:val="ab"/>
    <w:next w:val="ab"/>
    <w:autoRedefine/>
    <w:uiPriority w:val="39"/>
    <w:rsid w:val="00C712DA"/>
    <w:pPr>
      <w:tabs>
        <w:tab w:val="right" w:leader="dot" w:pos="7938"/>
      </w:tabs>
      <w:spacing w:line="240" w:lineRule="auto"/>
      <w:ind w:leftChars="540" w:left="1134" w:rightChars="269" w:right="565"/>
    </w:pPr>
    <w:rPr>
      <w:rFonts w:ascii="Century" w:eastAsia="ＭＳ 明朝" w:hAnsi="Century" w:cs="Times New Roman"/>
      <w:sz w:val="21"/>
      <w:szCs w:val="24"/>
    </w:rPr>
  </w:style>
  <w:style w:type="paragraph" w:styleId="61">
    <w:name w:val="toc 6"/>
    <w:basedOn w:val="ab"/>
    <w:next w:val="ab"/>
    <w:autoRedefine/>
    <w:uiPriority w:val="39"/>
    <w:rsid w:val="00C712DA"/>
    <w:pPr>
      <w:spacing w:line="240" w:lineRule="auto"/>
      <w:ind w:leftChars="500" w:left="1050"/>
    </w:pPr>
    <w:rPr>
      <w:rFonts w:ascii="Century" w:eastAsia="ＭＳ 明朝" w:hAnsi="Century" w:cs="Times New Roman"/>
      <w:sz w:val="21"/>
      <w:szCs w:val="24"/>
    </w:rPr>
  </w:style>
  <w:style w:type="paragraph" w:styleId="71">
    <w:name w:val="toc 7"/>
    <w:basedOn w:val="ab"/>
    <w:next w:val="ab"/>
    <w:autoRedefine/>
    <w:uiPriority w:val="39"/>
    <w:rsid w:val="00C712DA"/>
    <w:pPr>
      <w:spacing w:line="240" w:lineRule="auto"/>
      <w:ind w:leftChars="600" w:left="1260"/>
    </w:pPr>
    <w:rPr>
      <w:rFonts w:ascii="Century" w:eastAsia="ＭＳ 明朝" w:hAnsi="Century" w:cs="Times New Roman"/>
      <w:sz w:val="21"/>
      <w:szCs w:val="24"/>
    </w:rPr>
  </w:style>
  <w:style w:type="paragraph" w:styleId="81">
    <w:name w:val="toc 8"/>
    <w:basedOn w:val="ab"/>
    <w:next w:val="ab"/>
    <w:autoRedefine/>
    <w:uiPriority w:val="39"/>
    <w:rsid w:val="00C712DA"/>
    <w:pPr>
      <w:spacing w:line="240" w:lineRule="auto"/>
      <w:ind w:leftChars="700" w:left="1470"/>
    </w:pPr>
    <w:rPr>
      <w:rFonts w:ascii="Century" w:eastAsia="ＭＳ 明朝" w:hAnsi="Century" w:cs="Times New Roman"/>
      <w:sz w:val="21"/>
      <w:szCs w:val="24"/>
    </w:rPr>
  </w:style>
  <w:style w:type="paragraph" w:styleId="91">
    <w:name w:val="toc 9"/>
    <w:basedOn w:val="ab"/>
    <w:next w:val="ab"/>
    <w:autoRedefine/>
    <w:uiPriority w:val="39"/>
    <w:rsid w:val="00C712DA"/>
    <w:pPr>
      <w:spacing w:line="240" w:lineRule="auto"/>
      <w:ind w:leftChars="800" w:left="1680"/>
    </w:pPr>
    <w:rPr>
      <w:rFonts w:ascii="Century" w:eastAsia="ＭＳ 明朝" w:hAnsi="Century" w:cs="Times New Roman"/>
      <w:sz w:val="21"/>
      <w:szCs w:val="24"/>
    </w:rPr>
  </w:style>
  <w:style w:type="paragraph" w:styleId="afffffa">
    <w:name w:val="footnote text"/>
    <w:basedOn w:val="ab"/>
    <w:link w:val="afffffb"/>
    <w:uiPriority w:val="99"/>
    <w:semiHidden/>
    <w:rsid w:val="00C712DA"/>
    <w:pPr>
      <w:wordWrap w:val="0"/>
      <w:autoSpaceDE w:val="0"/>
      <w:autoSpaceDN w:val="0"/>
      <w:snapToGrid w:val="0"/>
      <w:spacing w:line="240" w:lineRule="auto"/>
      <w:jc w:val="left"/>
    </w:pPr>
    <w:rPr>
      <w:rFonts w:ascii="メイリオ" w:hAnsi="Century" w:cs="Times New Roman"/>
      <w:kern w:val="0"/>
      <w:sz w:val="21"/>
      <w:szCs w:val="21"/>
    </w:rPr>
  </w:style>
  <w:style w:type="character" w:customStyle="1" w:styleId="afffffb">
    <w:name w:val="脚注文字列 (文字)"/>
    <w:basedOn w:val="ad"/>
    <w:link w:val="afffffa"/>
    <w:uiPriority w:val="99"/>
    <w:semiHidden/>
    <w:rsid w:val="00C712DA"/>
    <w:rPr>
      <w:rFonts w:ascii="メイリオ" w:eastAsia="メイリオ" w:hAnsi="Century" w:cs="Times New Roman"/>
      <w:kern w:val="0"/>
      <w:szCs w:val="21"/>
    </w:rPr>
  </w:style>
  <w:style w:type="character" w:styleId="afffffc">
    <w:name w:val="footnote reference"/>
    <w:uiPriority w:val="99"/>
    <w:semiHidden/>
    <w:rsid w:val="00C712DA"/>
    <w:rPr>
      <w:vertAlign w:val="superscript"/>
    </w:rPr>
  </w:style>
  <w:style w:type="paragraph" w:styleId="Web">
    <w:name w:val="Normal (Web)"/>
    <w:basedOn w:val="ab"/>
    <w:uiPriority w:val="99"/>
    <w:rsid w:val="00C712D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afffffd">
    <w:name w:val="設問"/>
    <w:basedOn w:val="ab"/>
    <w:uiPriority w:val="99"/>
    <w:rsid w:val="00C712DA"/>
    <w:pPr>
      <w:wordWrap w:val="0"/>
      <w:autoSpaceDE w:val="0"/>
      <w:autoSpaceDN w:val="0"/>
      <w:spacing w:line="240" w:lineRule="auto"/>
      <w:ind w:left="703" w:hanging="703"/>
    </w:pPr>
    <w:rPr>
      <w:rFonts w:ascii="ＭＳ Ｐゴシック" w:eastAsia="ＭＳ Ｐゴシック" w:hAnsi="Century" w:cs="Times New Roman"/>
      <w:kern w:val="0"/>
      <w:sz w:val="24"/>
      <w:szCs w:val="24"/>
    </w:rPr>
  </w:style>
  <w:style w:type="paragraph" w:customStyle="1" w:styleId="aa">
    <w:name w:val="小内容箇条書き"/>
    <w:basedOn w:val="afffff7"/>
    <w:uiPriority w:val="99"/>
    <w:rsid w:val="00C712DA"/>
    <w:pPr>
      <w:numPr>
        <w:numId w:val="16"/>
      </w:numPr>
      <w:tabs>
        <w:tab w:val="left" w:pos="647"/>
      </w:tabs>
      <w:ind w:leftChars="200" w:left="300" w:hangingChars="100" w:hanging="100"/>
    </w:pPr>
  </w:style>
  <w:style w:type="paragraph" w:customStyle="1" w:styleId="a4">
    <w:name w:val="説明項目"/>
    <w:basedOn w:val="ab"/>
    <w:uiPriority w:val="99"/>
    <w:rsid w:val="00C712DA"/>
    <w:pPr>
      <w:numPr>
        <w:numId w:val="18"/>
      </w:numPr>
      <w:wordWrap w:val="0"/>
      <w:autoSpaceDE w:val="0"/>
      <w:autoSpaceDN w:val="0"/>
      <w:spacing w:line="240" w:lineRule="auto"/>
    </w:pPr>
    <w:rPr>
      <w:rFonts w:ascii="メイリオ" w:hAnsi="Century" w:cs="Times New Roman"/>
      <w:kern w:val="0"/>
      <w:sz w:val="21"/>
      <w:szCs w:val="21"/>
    </w:rPr>
  </w:style>
  <w:style w:type="paragraph" w:styleId="a">
    <w:name w:val="List Bullet"/>
    <w:basedOn w:val="ab"/>
    <w:autoRedefine/>
    <w:uiPriority w:val="99"/>
    <w:rsid w:val="00C712DA"/>
    <w:pPr>
      <w:numPr>
        <w:numId w:val="15"/>
      </w:numPr>
      <w:wordWrap w:val="0"/>
      <w:autoSpaceDE w:val="0"/>
      <w:autoSpaceDN w:val="0"/>
      <w:spacing w:line="240" w:lineRule="auto"/>
      <w:ind w:leftChars="195" w:left="417" w:hangingChars="4" w:hanging="8"/>
    </w:pPr>
    <w:rPr>
      <w:rFonts w:ascii="ＭＳ ゴシック" w:eastAsia="ＭＳ ゴシック" w:hAnsi="ＭＳ ゴシック" w:cs="Times New Roman"/>
      <w:kern w:val="0"/>
      <w:sz w:val="21"/>
      <w:szCs w:val="21"/>
      <w:lang w:val="ja-JP"/>
    </w:rPr>
  </w:style>
  <w:style w:type="paragraph" w:styleId="27">
    <w:name w:val="List Bullet 2"/>
    <w:basedOn w:val="ab"/>
    <w:autoRedefine/>
    <w:uiPriority w:val="99"/>
    <w:rsid w:val="00C712DA"/>
    <w:pPr>
      <w:autoSpaceDE w:val="0"/>
      <w:autoSpaceDN w:val="0"/>
      <w:snapToGrid w:val="0"/>
      <w:spacing w:line="240" w:lineRule="auto"/>
    </w:pPr>
    <w:rPr>
      <w:rFonts w:ascii="メイリオ" w:hAnsi="Century" w:cs="Times New Roman"/>
      <w:kern w:val="0"/>
      <w:sz w:val="21"/>
      <w:szCs w:val="21"/>
    </w:rPr>
  </w:style>
  <w:style w:type="paragraph" w:styleId="28">
    <w:name w:val="Body Text 2"/>
    <w:basedOn w:val="ab"/>
    <w:link w:val="29"/>
    <w:uiPriority w:val="99"/>
    <w:rsid w:val="00C712DA"/>
    <w:pPr>
      <w:wordWrap w:val="0"/>
      <w:autoSpaceDE w:val="0"/>
      <w:autoSpaceDN w:val="0"/>
      <w:spacing w:line="480" w:lineRule="auto"/>
    </w:pPr>
    <w:rPr>
      <w:rFonts w:ascii="メイリオ" w:hAnsi="Century" w:cs="Times New Roman"/>
      <w:kern w:val="0"/>
      <w:sz w:val="21"/>
      <w:szCs w:val="21"/>
    </w:rPr>
  </w:style>
  <w:style w:type="character" w:customStyle="1" w:styleId="29">
    <w:name w:val="本文 2 (文字)"/>
    <w:basedOn w:val="ad"/>
    <w:link w:val="28"/>
    <w:uiPriority w:val="99"/>
    <w:rsid w:val="00C712DA"/>
    <w:rPr>
      <w:rFonts w:ascii="メイリオ" w:eastAsia="メイリオ" w:hAnsi="Century" w:cs="Times New Roman"/>
      <w:kern w:val="0"/>
      <w:szCs w:val="21"/>
    </w:rPr>
  </w:style>
  <w:style w:type="paragraph" w:customStyle="1" w:styleId="a9">
    <w:name w:val="発言"/>
    <w:basedOn w:val="ab"/>
    <w:uiPriority w:val="99"/>
    <w:rsid w:val="00C712DA"/>
    <w:pPr>
      <w:numPr>
        <w:numId w:val="17"/>
      </w:numPr>
      <w:wordWrap w:val="0"/>
      <w:autoSpaceDE w:val="0"/>
      <w:autoSpaceDN w:val="0"/>
      <w:spacing w:line="240" w:lineRule="auto"/>
    </w:pPr>
    <w:rPr>
      <w:rFonts w:ascii="ＭＳ 明朝" w:eastAsia="ＭＳ 明朝" w:hAnsi="Century" w:cs="Times New Roman"/>
      <w:kern w:val="0"/>
      <w:sz w:val="21"/>
      <w:szCs w:val="21"/>
    </w:rPr>
  </w:style>
  <w:style w:type="paragraph" w:customStyle="1" w:styleId="a1">
    <w:name w:val="表中箇条がき"/>
    <w:basedOn w:val="a9"/>
    <w:uiPriority w:val="99"/>
    <w:rsid w:val="00C712DA"/>
    <w:pPr>
      <w:numPr>
        <w:numId w:val="19"/>
      </w:numPr>
      <w:tabs>
        <w:tab w:val="clear" w:pos="455"/>
      </w:tabs>
      <w:wordWrap/>
      <w:snapToGrid w:val="0"/>
      <w:ind w:left="180" w:hangingChars="100" w:hanging="180"/>
    </w:pPr>
    <w:rPr>
      <w:rFonts w:hAnsi="ＭＳ Ｐ明朝"/>
      <w:sz w:val="18"/>
      <w:szCs w:val="18"/>
    </w:rPr>
  </w:style>
  <w:style w:type="paragraph" w:customStyle="1" w:styleId="Char">
    <w:name w:val="内容箇条書き Char"/>
    <w:basedOn w:val="28"/>
    <w:uiPriority w:val="99"/>
    <w:rsid w:val="00C712DA"/>
    <w:pPr>
      <w:numPr>
        <w:numId w:val="14"/>
      </w:numPr>
      <w:wordWrap/>
      <w:spacing w:line="240" w:lineRule="auto"/>
      <w:ind w:leftChars="100" w:left="200" w:hangingChars="100" w:hanging="100"/>
    </w:pPr>
    <w:rPr>
      <w:rFonts w:ascii="ＭＳ 明朝" w:eastAsia="ＭＳ 明朝"/>
      <w:kern w:val="2"/>
    </w:rPr>
  </w:style>
  <w:style w:type="paragraph" w:customStyle="1" w:styleId="afffffe">
    <w:name w:val="本文インデント２"/>
    <w:basedOn w:val="25"/>
    <w:link w:val="affffff"/>
    <w:qFormat/>
    <w:rsid w:val="00C712DA"/>
  </w:style>
  <w:style w:type="character" w:customStyle="1" w:styleId="affffff">
    <w:name w:val="本文インデント２ (文字)"/>
    <w:link w:val="afffffe"/>
    <w:rsid w:val="00C712DA"/>
    <w:rPr>
      <w:rFonts w:ascii="メイリオ" w:eastAsia="メイリオ" w:hAnsi="Century" w:cs="Times New Roman"/>
      <w:kern w:val="0"/>
      <w:szCs w:val="21"/>
    </w:rPr>
  </w:style>
  <w:style w:type="character" w:styleId="affffff0">
    <w:name w:val="FollowedHyperlink"/>
    <w:rsid w:val="00C712DA"/>
    <w:rPr>
      <w:color w:val="800080"/>
      <w:u w:val="single"/>
    </w:rPr>
  </w:style>
  <w:style w:type="paragraph" w:customStyle="1" w:styleId="Default">
    <w:name w:val="Default"/>
    <w:uiPriority w:val="99"/>
    <w:rsid w:val="00C712DA"/>
    <w:pPr>
      <w:widowControl w:val="0"/>
      <w:autoSpaceDE w:val="0"/>
      <w:autoSpaceDN w:val="0"/>
      <w:adjustRightInd w:val="0"/>
    </w:pPr>
    <w:rPr>
      <w:rFonts w:ascii="ＤＦ特太ゴシック体" w:eastAsia="ＭＳ 明朝" w:hAnsi="ＤＦ特太ゴシック体" w:cs="ＤＦ特太ゴシック体"/>
      <w:color w:val="000000"/>
      <w:kern w:val="0"/>
      <w:sz w:val="24"/>
      <w:szCs w:val="24"/>
    </w:rPr>
  </w:style>
  <w:style w:type="paragraph" w:styleId="affffff1">
    <w:name w:val="Subtitle"/>
    <w:basedOn w:val="ab"/>
    <w:next w:val="ab"/>
    <w:link w:val="affffff2"/>
    <w:uiPriority w:val="99"/>
    <w:qFormat/>
    <w:rsid w:val="00C712DA"/>
    <w:pPr>
      <w:wordWrap w:val="0"/>
      <w:autoSpaceDE w:val="0"/>
      <w:autoSpaceDN w:val="0"/>
      <w:spacing w:line="240" w:lineRule="auto"/>
      <w:jc w:val="center"/>
      <w:outlineLvl w:val="1"/>
    </w:pPr>
    <w:rPr>
      <w:rFonts w:ascii="Arial" w:eastAsia="ＭＳ ゴシック" w:hAnsi="Arial" w:cs="Times New Roman"/>
      <w:kern w:val="0"/>
      <w:sz w:val="24"/>
      <w:szCs w:val="24"/>
    </w:rPr>
  </w:style>
  <w:style w:type="character" w:customStyle="1" w:styleId="affffff2">
    <w:name w:val="副題 (文字)"/>
    <w:basedOn w:val="ad"/>
    <w:link w:val="affffff1"/>
    <w:uiPriority w:val="99"/>
    <w:rsid w:val="00C712DA"/>
    <w:rPr>
      <w:rFonts w:ascii="Arial" w:eastAsia="ＭＳ ゴシック" w:hAnsi="Arial" w:cs="Times New Roman"/>
      <w:kern w:val="0"/>
      <w:sz w:val="24"/>
      <w:szCs w:val="24"/>
    </w:rPr>
  </w:style>
  <w:style w:type="paragraph" w:styleId="affffff3">
    <w:name w:val="Note Heading"/>
    <w:basedOn w:val="ab"/>
    <w:next w:val="ab"/>
    <w:link w:val="affffff4"/>
    <w:uiPriority w:val="99"/>
    <w:rsid w:val="00C712DA"/>
    <w:pPr>
      <w:wordWrap w:val="0"/>
      <w:autoSpaceDE w:val="0"/>
      <w:autoSpaceDN w:val="0"/>
      <w:spacing w:line="240" w:lineRule="auto"/>
      <w:jc w:val="center"/>
    </w:pPr>
    <w:rPr>
      <w:rFonts w:ascii="ＭＳ 明朝" w:eastAsia="ＭＳ 明朝" w:hAnsi="Century" w:cs="Times New Roman"/>
      <w:kern w:val="0"/>
      <w:sz w:val="21"/>
      <w:szCs w:val="21"/>
    </w:rPr>
  </w:style>
  <w:style w:type="character" w:customStyle="1" w:styleId="affffff4">
    <w:name w:val="記 (文字)"/>
    <w:basedOn w:val="ad"/>
    <w:link w:val="affffff3"/>
    <w:uiPriority w:val="99"/>
    <w:rsid w:val="00C712DA"/>
    <w:rPr>
      <w:rFonts w:ascii="ＭＳ 明朝" w:eastAsia="ＭＳ 明朝" w:hAnsi="Century" w:cs="Times New Roman"/>
      <w:kern w:val="0"/>
      <w:szCs w:val="21"/>
    </w:rPr>
  </w:style>
  <w:style w:type="paragraph" w:styleId="affffff5">
    <w:name w:val="Closing"/>
    <w:basedOn w:val="ab"/>
    <w:link w:val="affffff6"/>
    <w:uiPriority w:val="99"/>
    <w:rsid w:val="00C712DA"/>
    <w:pPr>
      <w:wordWrap w:val="0"/>
      <w:autoSpaceDE w:val="0"/>
      <w:autoSpaceDN w:val="0"/>
      <w:spacing w:line="240" w:lineRule="auto"/>
      <w:jc w:val="right"/>
    </w:pPr>
    <w:rPr>
      <w:rFonts w:ascii="ＭＳ 明朝" w:eastAsia="ＭＳ 明朝" w:hAnsi="Century" w:cs="Times New Roman"/>
      <w:kern w:val="0"/>
      <w:sz w:val="21"/>
      <w:szCs w:val="21"/>
    </w:rPr>
  </w:style>
  <w:style w:type="character" w:customStyle="1" w:styleId="affffff6">
    <w:name w:val="結語 (文字)"/>
    <w:basedOn w:val="ad"/>
    <w:link w:val="affffff5"/>
    <w:uiPriority w:val="99"/>
    <w:rsid w:val="00C712DA"/>
    <w:rPr>
      <w:rFonts w:ascii="ＭＳ 明朝" w:eastAsia="ＭＳ 明朝" w:hAnsi="Century" w:cs="Times New Roman"/>
      <w:kern w:val="0"/>
      <w:szCs w:val="21"/>
    </w:rPr>
  </w:style>
  <w:style w:type="paragraph" w:styleId="affffff7">
    <w:name w:val="Plain Text"/>
    <w:basedOn w:val="ab"/>
    <w:link w:val="affffff8"/>
    <w:uiPriority w:val="99"/>
    <w:rsid w:val="00C712DA"/>
    <w:pPr>
      <w:wordWrap w:val="0"/>
      <w:autoSpaceDE w:val="0"/>
      <w:autoSpaceDN w:val="0"/>
      <w:spacing w:line="240" w:lineRule="auto"/>
    </w:pPr>
    <w:rPr>
      <w:rFonts w:ascii="ＭＳ 明朝" w:eastAsia="ＭＳ 明朝" w:hAnsi="Courier New" w:cs="Courier New"/>
      <w:kern w:val="0"/>
      <w:sz w:val="21"/>
      <w:szCs w:val="21"/>
    </w:rPr>
  </w:style>
  <w:style w:type="character" w:customStyle="1" w:styleId="affffff8">
    <w:name w:val="書式なし (文字)"/>
    <w:basedOn w:val="ad"/>
    <w:link w:val="affffff7"/>
    <w:uiPriority w:val="99"/>
    <w:rsid w:val="00C712DA"/>
    <w:rPr>
      <w:rFonts w:ascii="ＭＳ 明朝" w:eastAsia="ＭＳ 明朝" w:hAnsi="Courier New" w:cs="Courier New"/>
      <w:kern w:val="0"/>
      <w:szCs w:val="21"/>
    </w:rPr>
  </w:style>
  <w:style w:type="character" w:customStyle="1" w:styleId="410">
    <w:name w:val="見出し 4 (文字)1"/>
    <w:aliases w:val="見出し 4 Char (文字)1"/>
    <w:basedOn w:val="ad"/>
    <w:semiHidden/>
    <w:rsid w:val="000A3CBE"/>
    <w:rPr>
      <w:rFonts w:ascii="Segoe UI" w:eastAsia="メイリオ" w:hAnsi="Segoe U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1496">
      <w:bodyDiv w:val="1"/>
      <w:marLeft w:val="0"/>
      <w:marRight w:val="0"/>
      <w:marTop w:val="0"/>
      <w:marBottom w:val="0"/>
      <w:divBdr>
        <w:top w:val="none" w:sz="0" w:space="0" w:color="auto"/>
        <w:left w:val="none" w:sz="0" w:space="0" w:color="auto"/>
        <w:bottom w:val="none" w:sz="0" w:space="0" w:color="auto"/>
        <w:right w:val="none" w:sz="0" w:space="0" w:color="auto"/>
      </w:divBdr>
    </w:div>
    <w:div w:id="889918409">
      <w:bodyDiv w:val="1"/>
      <w:marLeft w:val="0"/>
      <w:marRight w:val="0"/>
      <w:marTop w:val="0"/>
      <w:marBottom w:val="0"/>
      <w:divBdr>
        <w:top w:val="none" w:sz="0" w:space="0" w:color="auto"/>
        <w:left w:val="none" w:sz="0" w:space="0" w:color="auto"/>
        <w:bottom w:val="none" w:sz="0" w:space="0" w:color="auto"/>
        <w:right w:val="none" w:sz="0" w:space="0" w:color="auto"/>
      </w:divBdr>
      <w:divsChild>
        <w:div w:id="1343050429">
          <w:marLeft w:val="0"/>
          <w:marRight w:val="0"/>
          <w:marTop w:val="0"/>
          <w:marBottom w:val="0"/>
          <w:divBdr>
            <w:top w:val="none" w:sz="0" w:space="0" w:color="auto"/>
            <w:left w:val="none" w:sz="0" w:space="0" w:color="auto"/>
            <w:bottom w:val="none" w:sz="0" w:space="0" w:color="auto"/>
            <w:right w:val="none" w:sz="0" w:space="0" w:color="auto"/>
          </w:divBdr>
          <w:divsChild>
            <w:div w:id="1537307555">
              <w:marLeft w:val="0"/>
              <w:marRight w:val="0"/>
              <w:marTop w:val="0"/>
              <w:marBottom w:val="0"/>
              <w:divBdr>
                <w:top w:val="none" w:sz="0" w:space="0" w:color="auto"/>
                <w:left w:val="none" w:sz="0" w:space="0" w:color="auto"/>
                <w:bottom w:val="none" w:sz="0" w:space="0" w:color="auto"/>
                <w:right w:val="none" w:sz="0" w:space="0" w:color="auto"/>
              </w:divBdr>
              <w:divsChild>
                <w:div w:id="4363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35C6C-EE04-4C41-B289-6A2F12FC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10889</TotalTime>
  <Pages>12</Pages>
  <Words>1533</Words>
  <Characters>8743</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2017-03-31T01:40:00Z</cp:lastPrinted>
  <dcterms:created xsi:type="dcterms:W3CDTF">2017-02-09T14:41:00Z</dcterms:created>
  <dcterms:modified xsi:type="dcterms:W3CDTF">2017-03-31T06:29:00Z</dcterms:modified>
</cp:coreProperties>
</file>